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425A4" w14:textId="77777777" w:rsidR="00501C6C" w:rsidRPr="00501C6C" w:rsidRDefault="00501C6C" w:rsidP="00501C6C">
      <w:pPr>
        <w:rPr>
          <w:i/>
          <w:iCs/>
          <w:color w:val="596275" w:themeColor="text2"/>
          <w:sz w:val="18"/>
        </w:rPr>
      </w:pPr>
      <w:r w:rsidRPr="00501C6C">
        <w:rPr>
          <w:i/>
          <w:iCs/>
          <w:color w:val="596275" w:themeColor="text2"/>
          <w:sz w:val="18"/>
        </w:rPr>
        <w:t>Deze bestekomschrijving vervangt alle voorgaande uitgaven. Eternit nv houdt zich het recht voor dit informatieblad te wijzigen zonder voorafgaande kennisgeving. De lezer dient er zich van te vergewissen steeds de meest recente versie te raadplegen (zie publicatiedatum in footer).</w:t>
      </w:r>
    </w:p>
    <w:p w14:paraId="0A54E4D7" w14:textId="4C898852" w:rsidR="006F5000" w:rsidRDefault="008272E3" w:rsidP="001E10C5">
      <w:pPr>
        <w:pStyle w:val="Heading1"/>
      </w:pPr>
      <w:r w:rsidRPr="001E10C5">
        <w:rPr>
          <w:rStyle w:val="Heading1Char"/>
          <w:lang w:val="nl-NL"/>
        </w:rPr>
        <w:t xml:space="preserve">Vezelcement </w:t>
      </w:r>
      <w:r w:rsidR="009F31E4" w:rsidRPr="001E10C5">
        <w:rPr>
          <w:rStyle w:val="Heading1Char"/>
          <w:lang w:val="nl-NL"/>
        </w:rPr>
        <w:t xml:space="preserve">steunplaat voor </w:t>
      </w:r>
      <w:r w:rsidR="00B35061" w:rsidRPr="001E10C5">
        <w:rPr>
          <w:rStyle w:val="Heading1Char"/>
          <w:lang w:val="nl-NL"/>
        </w:rPr>
        <w:t xml:space="preserve">sierpleister en </w:t>
      </w:r>
      <w:r w:rsidR="0038255D" w:rsidRPr="001E10C5">
        <w:rPr>
          <w:rStyle w:val="Heading1Char"/>
          <w:lang w:val="nl-NL"/>
        </w:rPr>
        <w:t>steenstrips</w:t>
      </w:r>
      <w:r w:rsidR="000E2372">
        <w:t xml:space="preserve"> - </w:t>
      </w:r>
      <w:r w:rsidR="00F80419">
        <w:t>BLUCLAD PROBOARD</w:t>
      </w:r>
    </w:p>
    <w:p w14:paraId="585ADB38" w14:textId="6DB66BDD" w:rsidR="00197563" w:rsidRPr="00ED0E73" w:rsidRDefault="00FB6D71" w:rsidP="00197563">
      <w:pPr>
        <w:pStyle w:val="Heading3"/>
      </w:pPr>
      <w:r>
        <w:t>Materiaal</w:t>
      </w:r>
    </w:p>
    <w:p w14:paraId="6AB26396" w14:textId="74E07D1B" w:rsidR="00A26A39" w:rsidRPr="00A26A39" w:rsidRDefault="00A26A39" w:rsidP="00A26A39">
      <w:pPr>
        <w:pStyle w:val="Bestektekst"/>
        <w:rPr>
          <w:rFonts w:asciiTheme="minorHAnsi" w:hAnsiTheme="minorHAnsi"/>
          <w:color w:val="596275" w:themeColor="text2"/>
          <w:sz w:val="18"/>
          <w:lang w:val="nl-BE"/>
        </w:rPr>
      </w:pPr>
      <w:r w:rsidRPr="00A26A39">
        <w:rPr>
          <w:rFonts w:asciiTheme="minorHAnsi" w:hAnsiTheme="minorHAnsi"/>
          <w:color w:val="596275" w:themeColor="text2"/>
          <w:sz w:val="18"/>
          <w:lang w:val="nl-BE"/>
        </w:rPr>
        <w:t xml:space="preserve">De vezelcementplaat </w:t>
      </w:r>
      <w:r w:rsidR="00F80419">
        <w:rPr>
          <w:rFonts w:asciiTheme="minorHAnsi" w:hAnsiTheme="minorHAnsi"/>
          <w:color w:val="596275" w:themeColor="text2"/>
          <w:sz w:val="18"/>
          <w:lang w:val="nl-BE"/>
        </w:rPr>
        <w:t>BLUCLAD PROBOARD</w:t>
      </w:r>
      <w:r w:rsidRPr="00A26A39">
        <w:rPr>
          <w:rFonts w:asciiTheme="minorHAnsi" w:hAnsiTheme="minorHAnsi"/>
          <w:color w:val="596275" w:themeColor="text2"/>
          <w:sz w:val="18"/>
          <w:lang w:val="nl-BE"/>
        </w:rPr>
        <w:t xml:space="preserve"> is samengesteld uit Portland cement, geselecteerde minerale vulstoffen waaronder mica voor hoge dimensionele stabiliteit en lage hygrische beweging, organische versterkingsvezels en functionele toeslagstoffen. De vezelcementplaten </w:t>
      </w:r>
      <w:r w:rsidR="00F80419">
        <w:rPr>
          <w:rFonts w:asciiTheme="minorHAnsi" w:hAnsiTheme="minorHAnsi"/>
          <w:color w:val="596275" w:themeColor="text2"/>
          <w:sz w:val="18"/>
          <w:lang w:val="nl-BE"/>
        </w:rPr>
        <w:t>BLUCLAD PROBOARD</w:t>
      </w:r>
      <w:r w:rsidR="00A27738" w:rsidRPr="00A26A39">
        <w:rPr>
          <w:rFonts w:asciiTheme="minorHAnsi" w:hAnsiTheme="minorHAnsi"/>
          <w:color w:val="596275" w:themeColor="text2"/>
          <w:sz w:val="18"/>
          <w:lang w:val="nl-BE"/>
        </w:rPr>
        <w:t xml:space="preserve"> </w:t>
      </w:r>
      <w:r w:rsidRPr="00A26A39">
        <w:rPr>
          <w:rFonts w:asciiTheme="minorHAnsi" w:hAnsiTheme="minorHAnsi"/>
          <w:color w:val="596275" w:themeColor="text2"/>
          <w:sz w:val="18"/>
          <w:lang w:val="nl-BE"/>
        </w:rPr>
        <w:t>worden geproduceerd op een Hatschek-machine en word</w:t>
      </w:r>
      <w:r w:rsidR="00971A6F">
        <w:rPr>
          <w:rFonts w:asciiTheme="minorHAnsi" w:hAnsiTheme="minorHAnsi"/>
          <w:color w:val="596275" w:themeColor="text2"/>
          <w:sz w:val="18"/>
          <w:lang w:val="nl-BE"/>
        </w:rPr>
        <w:t>en</w:t>
      </w:r>
      <w:r w:rsidRPr="00A26A39">
        <w:rPr>
          <w:rFonts w:asciiTheme="minorHAnsi" w:hAnsiTheme="minorHAnsi"/>
          <w:color w:val="596275" w:themeColor="text2"/>
          <w:sz w:val="18"/>
          <w:lang w:val="nl-BE"/>
        </w:rPr>
        <w:t xml:space="preserve"> geautoclaveerd, geschuurd en gekantrecht. De platen worden waterwerend gemaakt door een tweezijdige hydrofobering.</w:t>
      </w:r>
    </w:p>
    <w:p w14:paraId="58A36076" w14:textId="77777777" w:rsidR="00A26A39" w:rsidRPr="00A26A39" w:rsidRDefault="00A26A39" w:rsidP="00A26A39">
      <w:pPr>
        <w:rPr>
          <w:color w:val="596275" w:themeColor="text2"/>
          <w:sz w:val="18"/>
        </w:rPr>
      </w:pPr>
      <w:r w:rsidRPr="00A26A39">
        <w:rPr>
          <w:color w:val="596275" w:themeColor="text2"/>
          <w:sz w:val="18"/>
        </w:rPr>
        <w:t>De platen zijn geschikt voor buitengebruik en beantwoorden aan de voorschriften van NBN EN 12467 - Vlakke platen van vezelcement - Productspecificaties en beproevingsmethoden.</w:t>
      </w:r>
    </w:p>
    <w:p w14:paraId="5444B3CB" w14:textId="0EB86916" w:rsidR="00A26A39" w:rsidRDefault="00A26A39" w:rsidP="00A26A39">
      <w:pPr>
        <w:pStyle w:val="01Body"/>
      </w:pPr>
      <w:r w:rsidRPr="004A19A8">
        <w:t>Het materiaal beschikt over een productgarantie van 10 jaar.</w:t>
      </w:r>
    </w:p>
    <w:p w14:paraId="6C1024A1" w14:textId="77777777" w:rsidR="00CA3883" w:rsidRPr="00825E70" w:rsidRDefault="00CA3883" w:rsidP="00CA3883">
      <w:pPr>
        <w:pStyle w:val="Normaalzwartebullet"/>
        <w:numPr>
          <w:ilvl w:val="0"/>
          <w:numId w:val="0"/>
        </w:numPr>
        <w:rPr>
          <w:rFonts w:asciiTheme="minorHAnsi" w:hAnsiTheme="minorHAnsi"/>
          <w:color w:val="596275" w:themeColor="text2"/>
          <w:sz w:val="18"/>
          <w:szCs w:val="20"/>
        </w:rPr>
      </w:pPr>
      <w:r w:rsidRPr="00825E70">
        <w:rPr>
          <w:rFonts w:asciiTheme="minorHAnsi" w:hAnsiTheme="minorHAnsi"/>
          <w:color w:val="596275" w:themeColor="text2"/>
          <w:sz w:val="18"/>
          <w:szCs w:val="20"/>
        </w:rPr>
        <w:t>De platen hebben een beige kleur.</w:t>
      </w:r>
    </w:p>
    <w:p w14:paraId="17879245" w14:textId="77777777" w:rsidR="00A27738" w:rsidRDefault="00A27738" w:rsidP="00A26A39">
      <w:pPr>
        <w:pStyle w:val="01Body"/>
      </w:pPr>
    </w:p>
    <w:p w14:paraId="6028DCC6" w14:textId="7369B03C" w:rsidR="00A27738" w:rsidRDefault="00A27738" w:rsidP="00281BF6">
      <w:pPr>
        <w:pStyle w:val="Heading3"/>
      </w:pPr>
      <w:r>
        <w:t>Specificaties</w:t>
      </w:r>
    </w:p>
    <w:p w14:paraId="2A13CE79" w14:textId="77777777" w:rsidR="00A27738" w:rsidRDefault="00A27738" w:rsidP="00A26A39">
      <w:pPr>
        <w:pStyle w:val="01Body"/>
      </w:pPr>
    </w:p>
    <w:p w14:paraId="67EA00F2" w14:textId="703F6F35" w:rsidR="00A27738" w:rsidRDefault="00A27738" w:rsidP="00A26A39">
      <w:pPr>
        <w:pStyle w:val="01Body"/>
      </w:pPr>
      <w:r>
        <w:t>Dikte</w:t>
      </w:r>
      <w:r w:rsidR="00E944BB">
        <w:tab/>
      </w:r>
      <w:r w:rsidR="00E944BB">
        <w:tab/>
        <w:t>: 10 mm</w:t>
      </w:r>
    </w:p>
    <w:p w14:paraId="19AC2E73" w14:textId="77777777" w:rsidR="00107D5F" w:rsidRPr="00107D5F" w:rsidRDefault="00E944BB" w:rsidP="00107D5F">
      <w:pPr>
        <w:rPr>
          <w:color w:val="596275" w:themeColor="text2"/>
          <w:sz w:val="18"/>
          <w:lang w:val="nl-NL"/>
        </w:rPr>
      </w:pPr>
      <w:r w:rsidRPr="00107D5F">
        <w:rPr>
          <w:color w:val="596275" w:themeColor="text2"/>
          <w:sz w:val="18"/>
        </w:rPr>
        <w:t>Afmetingen</w:t>
      </w:r>
      <w:r>
        <w:tab/>
        <w:t xml:space="preserve">: </w:t>
      </w:r>
      <w:r w:rsidR="00107D5F" w:rsidRPr="00107D5F">
        <w:rPr>
          <w:color w:val="596275" w:themeColor="text2"/>
          <w:sz w:val="18"/>
          <w:lang w:val="nl-NL"/>
        </w:rPr>
        <w:t>1250x2500 mm</w:t>
      </w:r>
    </w:p>
    <w:p w14:paraId="7D7EB5E2" w14:textId="77777777" w:rsidR="00107D5F" w:rsidRPr="00107D5F" w:rsidRDefault="00107D5F" w:rsidP="00107D5F">
      <w:pPr>
        <w:rPr>
          <w:color w:val="596275" w:themeColor="text2"/>
          <w:sz w:val="18"/>
          <w:lang w:val="nl-NL"/>
        </w:rPr>
      </w:pPr>
      <w:r w:rsidRPr="00107D5F">
        <w:rPr>
          <w:color w:val="596275" w:themeColor="text2"/>
          <w:sz w:val="18"/>
          <w:lang w:val="nl-NL"/>
        </w:rPr>
        <w:tab/>
      </w:r>
      <w:r w:rsidRPr="00107D5F">
        <w:rPr>
          <w:color w:val="596275" w:themeColor="text2"/>
          <w:sz w:val="18"/>
          <w:lang w:val="nl-NL"/>
        </w:rPr>
        <w:tab/>
        <w:t>: 1250x2850 mm</w:t>
      </w:r>
    </w:p>
    <w:p w14:paraId="0114A394" w14:textId="77777777" w:rsidR="00107D5F" w:rsidRPr="00107D5F" w:rsidRDefault="00107D5F" w:rsidP="00107D5F">
      <w:pPr>
        <w:rPr>
          <w:color w:val="596275" w:themeColor="text2"/>
          <w:sz w:val="18"/>
          <w:lang w:val="nl-NL"/>
        </w:rPr>
      </w:pPr>
      <w:r w:rsidRPr="00107D5F">
        <w:rPr>
          <w:color w:val="596275" w:themeColor="text2"/>
          <w:sz w:val="18"/>
          <w:lang w:val="nl-NL"/>
        </w:rPr>
        <w:tab/>
      </w:r>
      <w:r w:rsidRPr="00107D5F">
        <w:rPr>
          <w:color w:val="596275" w:themeColor="text2"/>
          <w:sz w:val="18"/>
          <w:lang w:val="nl-NL"/>
        </w:rPr>
        <w:tab/>
        <w:t>: 1250x3000 mm</w:t>
      </w:r>
    </w:p>
    <w:p w14:paraId="0FD41DA4" w14:textId="315C6EC3" w:rsidR="00107D5F" w:rsidRPr="00825E70" w:rsidRDefault="00107D5F" w:rsidP="00107D5F">
      <w:pPr>
        <w:rPr>
          <w:color w:val="596275" w:themeColor="text2"/>
          <w:sz w:val="18"/>
          <w:lang w:val="nl-NL"/>
        </w:rPr>
      </w:pPr>
      <w:r w:rsidRPr="00825E70">
        <w:rPr>
          <w:color w:val="596275" w:themeColor="text2"/>
          <w:sz w:val="18"/>
          <w:lang w:val="nl-NL"/>
        </w:rPr>
        <w:t>Densiteit</w:t>
      </w:r>
      <w:r w:rsidRPr="00825E70">
        <w:rPr>
          <w:color w:val="596275" w:themeColor="text2"/>
          <w:sz w:val="18"/>
          <w:lang w:val="nl-NL"/>
        </w:rPr>
        <w:tab/>
      </w:r>
      <w:r w:rsidRPr="00825E70">
        <w:rPr>
          <w:color w:val="596275" w:themeColor="text2"/>
          <w:sz w:val="18"/>
          <w:lang w:val="nl-NL"/>
        </w:rPr>
        <w:tab/>
        <w:t>: 1180 kg/m³</w:t>
      </w:r>
    </w:p>
    <w:p w14:paraId="3B4BA4D7" w14:textId="77777777" w:rsidR="004C57AD" w:rsidRPr="004C57AD" w:rsidRDefault="004C57AD" w:rsidP="00A26A39">
      <w:pPr>
        <w:pStyle w:val="01Body"/>
        <w:rPr>
          <w:lang w:val="nl-NL"/>
        </w:rPr>
      </w:pPr>
    </w:p>
    <w:p w14:paraId="44773520" w14:textId="5443CE78" w:rsidR="004C57AD" w:rsidRDefault="00FB20AA" w:rsidP="00FB20AA">
      <w:pPr>
        <w:pStyle w:val="Heading3"/>
      </w:pPr>
      <w:r>
        <w:t>Uitvoering</w:t>
      </w:r>
    </w:p>
    <w:p w14:paraId="584E1D48" w14:textId="3AA3307F" w:rsidR="00341D40" w:rsidRPr="00BB06BE" w:rsidRDefault="00341D40" w:rsidP="0097278B">
      <w:pPr>
        <w:pStyle w:val="ListParagraph"/>
        <w:numPr>
          <w:ilvl w:val="0"/>
          <w:numId w:val="4"/>
        </w:numPr>
        <w:rPr>
          <w:color w:val="596275" w:themeColor="text2"/>
          <w:sz w:val="18"/>
          <w:lang w:val="nl-NL"/>
        </w:rPr>
      </w:pPr>
      <w:r w:rsidRPr="00BB06BE">
        <w:rPr>
          <w:color w:val="596275" w:themeColor="text2"/>
          <w:sz w:val="18"/>
          <w:lang w:val="nl-NL"/>
        </w:rPr>
        <w:t xml:space="preserve">De vezelcementplaat </w:t>
      </w:r>
      <w:r w:rsidR="00F80419">
        <w:rPr>
          <w:color w:val="596275" w:themeColor="text2"/>
          <w:sz w:val="18"/>
          <w:lang w:val="nl-NL"/>
        </w:rPr>
        <w:t>BLUCLAD PROBOARD</w:t>
      </w:r>
      <w:r w:rsidR="00BB06BE" w:rsidRPr="006C0FA0">
        <w:rPr>
          <w:color w:val="596275" w:themeColor="text2"/>
          <w:sz w:val="18"/>
          <w:lang w:val="nl-NL"/>
        </w:rPr>
        <w:t xml:space="preserve"> </w:t>
      </w:r>
      <w:r w:rsidR="00BB06BE" w:rsidRPr="00BB06BE">
        <w:rPr>
          <w:color w:val="596275" w:themeColor="text2"/>
          <w:sz w:val="18"/>
          <w:lang w:val="nl-NL"/>
        </w:rPr>
        <w:t>wo</w:t>
      </w:r>
      <w:r w:rsidR="00BB06BE">
        <w:rPr>
          <w:color w:val="596275" w:themeColor="text2"/>
          <w:sz w:val="18"/>
          <w:lang w:val="nl-NL"/>
        </w:rPr>
        <w:t>rdt toegepast als</w:t>
      </w:r>
      <w:r w:rsidRPr="00BB06BE">
        <w:rPr>
          <w:color w:val="596275" w:themeColor="text2"/>
          <w:sz w:val="18"/>
          <w:lang w:val="nl-NL"/>
        </w:rPr>
        <w:t xml:space="preserve"> steunplaat voor sierpleister binnen de volgende toepassingsgebieden:</w:t>
      </w:r>
    </w:p>
    <w:p w14:paraId="5DDF2788" w14:textId="77777777" w:rsidR="007B208C" w:rsidRPr="00AF08C7" w:rsidRDefault="007B208C" w:rsidP="007B208C">
      <w:pPr>
        <w:pStyle w:val="ListParagraph"/>
        <w:numPr>
          <w:ilvl w:val="0"/>
          <w:numId w:val="5"/>
        </w:numPr>
        <w:spacing w:before="40" w:after="0"/>
        <w:rPr>
          <w:rFonts w:asciiTheme="minorHAnsi" w:hAnsiTheme="minorHAnsi"/>
          <w:color w:val="596275" w:themeColor="text2"/>
          <w:sz w:val="18"/>
          <w:szCs w:val="20"/>
          <w:lang w:val="nl-NL"/>
        </w:rPr>
      </w:pPr>
      <w:r w:rsidRPr="00AF08C7">
        <w:rPr>
          <w:rFonts w:asciiTheme="minorHAnsi" w:hAnsiTheme="minorHAnsi"/>
          <w:color w:val="596275" w:themeColor="text2"/>
          <w:sz w:val="18"/>
          <w:szCs w:val="20"/>
          <w:lang w:val="nl-NL"/>
        </w:rPr>
        <w:t>lichte geventileerde voorhanggevel op massieve draagwanden</w:t>
      </w:r>
    </w:p>
    <w:p w14:paraId="54FC65F2" w14:textId="77777777" w:rsidR="007B208C" w:rsidRPr="00825E70" w:rsidRDefault="007B208C" w:rsidP="007B208C">
      <w:pPr>
        <w:pStyle w:val="ListParagraph"/>
        <w:numPr>
          <w:ilvl w:val="0"/>
          <w:numId w:val="5"/>
        </w:numPr>
        <w:spacing w:before="40" w:after="0"/>
        <w:rPr>
          <w:rFonts w:asciiTheme="minorHAnsi" w:hAnsiTheme="minorHAnsi"/>
          <w:color w:val="596275" w:themeColor="text2"/>
          <w:sz w:val="18"/>
          <w:szCs w:val="20"/>
          <w:lang w:val="nl-NL"/>
        </w:rPr>
      </w:pPr>
      <w:r w:rsidRPr="00825E70">
        <w:rPr>
          <w:rFonts w:asciiTheme="minorHAnsi" w:hAnsiTheme="minorHAnsi"/>
          <w:color w:val="596275" w:themeColor="text2"/>
          <w:sz w:val="18"/>
          <w:szCs w:val="20"/>
          <w:lang w:val="nl-NL"/>
        </w:rPr>
        <w:t>lichte geventileerde voorhanggevel op lichte houtskeletwanden of steelframe</w:t>
      </w:r>
    </w:p>
    <w:p w14:paraId="3264AFC7" w14:textId="77777777" w:rsidR="007B208C" w:rsidRPr="007B208C" w:rsidRDefault="007B208C" w:rsidP="007B208C">
      <w:pPr>
        <w:pStyle w:val="ListParagraph"/>
        <w:numPr>
          <w:ilvl w:val="0"/>
          <w:numId w:val="5"/>
        </w:numPr>
        <w:spacing w:before="40" w:after="0"/>
        <w:rPr>
          <w:rFonts w:asciiTheme="minorHAnsi" w:hAnsiTheme="minorHAnsi"/>
          <w:color w:val="596275" w:themeColor="text2"/>
          <w:sz w:val="18"/>
          <w:szCs w:val="20"/>
          <w:lang w:val="fr-BE"/>
        </w:rPr>
      </w:pPr>
      <w:proofErr w:type="spellStart"/>
      <w:proofErr w:type="gramStart"/>
      <w:r w:rsidRPr="007B208C">
        <w:rPr>
          <w:rFonts w:asciiTheme="minorHAnsi" w:hAnsiTheme="minorHAnsi"/>
          <w:color w:val="596275" w:themeColor="text2"/>
          <w:sz w:val="18"/>
          <w:szCs w:val="20"/>
          <w:lang w:val="fr-BE"/>
        </w:rPr>
        <w:t>geventileerde</w:t>
      </w:r>
      <w:proofErr w:type="spellEnd"/>
      <w:proofErr w:type="gramEnd"/>
      <w:r w:rsidRPr="007B208C">
        <w:rPr>
          <w:rFonts w:asciiTheme="minorHAnsi" w:hAnsiTheme="minorHAnsi"/>
          <w:color w:val="596275" w:themeColor="text2"/>
          <w:sz w:val="18"/>
          <w:szCs w:val="20"/>
          <w:lang w:val="fr-BE"/>
        </w:rPr>
        <w:t xml:space="preserve"> </w:t>
      </w:r>
      <w:proofErr w:type="spellStart"/>
      <w:r w:rsidRPr="007B208C">
        <w:rPr>
          <w:rFonts w:asciiTheme="minorHAnsi" w:hAnsiTheme="minorHAnsi"/>
          <w:color w:val="596275" w:themeColor="text2"/>
          <w:sz w:val="18"/>
          <w:szCs w:val="20"/>
          <w:lang w:val="fr-BE"/>
        </w:rPr>
        <w:t>buitenplafonds</w:t>
      </w:r>
      <w:proofErr w:type="spellEnd"/>
    </w:p>
    <w:p w14:paraId="5BB83218" w14:textId="77777777" w:rsidR="007B208C" w:rsidRPr="00825E70" w:rsidRDefault="007B208C" w:rsidP="007B208C">
      <w:pPr>
        <w:pStyle w:val="ListParagraph"/>
        <w:numPr>
          <w:ilvl w:val="0"/>
          <w:numId w:val="5"/>
        </w:numPr>
        <w:spacing w:before="40" w:after="0"/>
        <w:rPr>
          <w:rFonts w:asciiTheme="minorHAnsi" w:hAnsiTheme="minorHAnsi"/>
          <w:color w:val="596275" w:themeColor="text2"/>
          <w:sz w:val="18"/>
          <w:szCs w:val="20"/>
          <w:lang w:val="nl-NL"/>
        </w:rPr>
      </w:pPr>
      <w:r w:rsidRPr="00825E70">
        <w:rPr>
          <w:rFonts w:asciiTheme="minorHAnsi" w:hAnsiTheme="minorHAnsi"/>
          <w:color w:val="596275" w:themeColor="text2"/>
          <w:sz w:val="18"/>
          <w:szCs w:val="20"/>
          <w:lang w:val="nl-NL"/>
        </w:rPr>
        <w:t>versterkingsplaat tegen impactbelasting bij ETICS.</w:t>
      </w:r>
    </w:p>
    <w:p w14:paraId="0CEFAFE1" w14:textId="7A2AA600" w:rsidR="0097278B" w:rsidRPr="00825E70" w:rsidRDefault="0097278B" w:rsidP="006C0FA0">
      <w:pPr>
        <w:rPr>
          <w:rFonts w:ascii="Arial" w:hAnsi="Arial"/>
          <w:color w:val="596275" w:themeColor="text2"/>
          <w:sz w:val="18"/>
          <w:szCs w:val="22"/>
          <w:lang w:val="nl-NL"/>
        </w:rPr>
      </w:pPr>
    </w:p>
    <w:p w14:paraId="6BD5CF44" w14:textId="0530DBD5" w:rsidR="006C0FA0" w:rsidRPr="006C0FA0" w:rsidRDefault="00C70C49" w:rsidP="006C0FA0">
      <w:pPr>
        <w:ind w:left="720"/>
        <w:rPr>
          <w:color w:val="596275" w:themeColor="text2"/>
          <w:sz w:val="18"/>
          <w:lang w:val="nl-NL"/>
        </w:rPr>
      </w:pPr>
      <w:r w:rsidRPr="00C70C49">
        <w:rPr>
          <w:color w:val="596275" w:themeColor="text2"/>
          <w:sz w:val="18"/>
          <w:lang w:val="nl-NL"/>
        </w:rPr>
        <w:t xml:space="preserve">De vezelcementplaat </w:t>
      </w:r>
      <w:r w:rsidR="00F80419">
        <w:rPr>
          <w:color w:val="596275" w:themeColor="text2"/>
          <w:sz w:val="18"/>
          <w:lang w:val="nl-NL"/>
        </w:rPr>
        <w:t>BLUCLAD PROBOARD</w:t>
      </w:r>
      <w:r w:rsidRPr="006C0FA0">
        <w:rPr>
          <w:color w:val="596275" w:themeColor="text2"/>
          <w:sz w:val="18"/>
          <w:lang w:val="nl-NL"/>
        </w:rPr>
        <w:t xml:space="preserve"> </w:t>
      </w:r>
      <w:r w:rsidRPr="00C70C49">
        <w:rPr>
          <w:color w:val="596275" w:themeColor="text2"/>
          <w:sz w:val="18"/>
          <w:lang w:val="nl-NL"/>
        </w:rPr>
        <w:t>wordt afgewerkt en goedgekeurd door de meeste gerenommeerde sierpleisterfabrikanten. Verschillende types sierpleisters en pleisterwerksystemen en uitvoeringen zoals glad, structuur, betonlook,... zijn mogelijk</w:t>
      </w:r>
      <w:r>
        <w:rPr>
          <w:color w:val="596275" w:themeColor="text2"/>
          <w:sz w:val="18"/>
          <w:lang w:val="nl-NL"/>
        </w:rPr>
        <w:t>.</w:t>
      </w:r>
    </w:p>
    <w:p w14:paraId="623AF9B7" w14:textId="77777777" w:rsidR="0097278B" w:rsidRPr="006C0FA0" w:rsidRDefault="0097278B" w:rsidP="0097278B">
      <w:pPr>
        <w:ind w:left="720"/>
        <w:rPr>
          <w:rFonts w:ascii="Arial" w:hAnsi="Arial"/>
          <w:color w:val="596275" w:themeColor="text2"/>
          <w:sz w:val="18"/>
          <w:szCs w:val="22"/>
          <w:lang w:val="nl-NL"/>
        </w:rPr>
      </w:pPr>
    </w:p>
    <w:p w14:paraId="0B8ADD6A" w14:textId="2554CB8D" w:rsidR="0097278B" w:rsidRPr="00790941" w:rsidRDefault="00BB06BE" w:rsidP="0097278B">
      <w:pPr>
        <w:pStyle w:val="ListParagraph"/>
        <w:numPr>
          <w:ilvl w:val="0"/>
          <w:numId w:val="4"/>
        </w:numPr>
        <w:rPr>
          <w:color w:val="596275" w:themeColor="text2"/>
          <w:sz w:val="18"/>
          <w:lang w:val="nl-NL"/>
        </w:rPr>
      </w:pPr>
      <w:r w:rsidRPr="00790941">
        <w:rPr>
          <w:color w:val="596275" w:themeColor="text2"/>
          <w:sz w:val="18"/>
          <w:lang w:val="nl-NL"/>
        </w:rPr>
        <w:t xml:space="preserve">De vezelcementplaat </w:t>
      </w:r>
      <w:r w:rsidR="00F80419">
        <w:rPr>
          <w:color w:val="596275" w:themeColor="text2"/>
          <w:sz w:val="18"/>
          <w:lang w:val="nl-NL"/>
        </w:rPr>
        <w:t>BLUCLAD PROBOARD</w:t>
      </w:r>
      <w:r w:rsidRPr="00790941">
        <w:rPr>
          <w:color w:val="596275" w:themeColor="text2"/>
          <w:sz w:val="18"/>
          <w:lang w:val="nl-NL"/>
        </w:rPr>
        <w:t xml:space="preserve"> wordt toegepast als steunplaat </w:t>
      </w:r>
      <w:r w:rsidR="00790941" w:rsidRPr="00790941">
        <w:rPr>
          <w:color w:val="596275" w:themeColor="text2"/>
          <w:sz w:val="18"/>
          <w:lang w:val="nl-NL"/>
        </w:rPr>
        <w:t>voor baksteenstrips, natuursteenstrips of minerale steenstrips binnen lichte geventileerde voorhanggevel op massieve draagwanden of op lichte hout- en staalskeletwanden</w:t>
      </w:r>
      <w:r w:rsidR="00790941">
        <w:rPr>
          <w:color w:val="596275" w:themeColor="text2"/>
          <w:sz w:val="18"/>
          <w:lang w:val="nl-NL"/>
        </w:rPr>
        <w:t>.</w:t>
      </w:r>
    </w:p>
    <w:p w14:paraId="695CEF9E" w14:textId="5B1CA308" w:rsidR="0097278B" w:rsidRPr="006D452C" w:rsidRDefault="0097278B" w:rsidP="0097278B">
      <w:pPr>
        <w:ind w:left="720"/>
        <w:rPr>
          <w:color w:val="596275" w:themeColor="text2"/>
          <w:sz w:val="18"/>
          <w:lang w:val="nl-NL"/>
        </w:rPr>
      </w:pPr>
      <w:r w:rsidRPr="006D452C">
        <w:rPr>
          <w:color w:val="596275" w:themeColor="text2"/>
          <w:sz w:val="18"/>
          <w:lang w:val="nl-NL"/>
        </w:rPr>
        <w:br/>
      </w:r>
      <w:r w:rsidR="004D06C3" w:rsidRPr="006D452C">
        <w:rPr>
          <w:color w:val="596275" w:themeColor="text2"/>
          <w:sz w:val="18"/>
          <w:lang w:val="nl-NL"/>
        </w:rPr>
        <w:t xml:space="preserve">De vezelcementplaat </w:t>
      </w:r>
      <w:r w:rsidR="00F80419">
        <w:rPr>
          <w:color w:val="596275" w:themeColor="text2"/>
          <w:sz w:val="18"/>
          <w:lang w:val="nl-NL"/>
        </w:rPr>
        <w:t>BLUCLAD PROBOARD</w:t>
      </w:r>
      <w:r w:rsidR="004D06C3" w:rsidRPr="006D452C">
        <w:rPr>
          <w:color w:val="596275" w:themeColor="text2"/>
          <w:sz w:val="18"/>
          <w:lang w:val="nl-NL"/>
        </w:rPr>
        <w:t xml:space="preserve"> wordt afgewerkt en goedgekeurd door de meeste gerenommeerde baksteen- of minerale stripfabrikanten. </w:t>
      </w:r>
      <w:r w:rsidR="004D06C3" w:rsidRPr="00825E70">
        <w:rPr>
          <w:color w:val="596275" w:themeColor="text2"/>
          <w:sz w:val="18"/>
          <w:lang w:val="nl-NL"/>
        </w:rPr>
        <w:t xml:space="preserve">Verschillende types van bakstenen zijn mogelijk. </w:t>
      </w:r>
      <w:r w:rsidR="004D06C3" w:rsidRPr="006D452C">
        <w:rPr>
          <w:color w:val="596275" w:themeColor="text2"/>
          <w:sz w:val="18"/>
          <w:lang w:val="nl-NL"/>
        </w:rPr>
        <w:t>Verschillende types van lijmsystemen zijn mogelijk.</w:t>
      </w:r>
    </w:p>
    <w:p w14:paraId="7327B428" w14:textId="77777777" w:rsidR="00FB20AA" w:rsidRPr="006D452C" w:rsidRDefault="00FB20AA" w:rsidP="00A26A39">
      <w:pPr>
        <w:pStyle w:val="01Body"/>
        <w:rPr>
          <w:lang w:val="nl-NL"/>
        </w:rPr>
      </w:pPr>
    </w:p>
    <w:p w14:paraId="0A72A445" w14:textId="546AF3AE" w:rsidR="006D452C" w:rsidRPr="006D452C" w:rsidRDefault="006D452C" w:rsidP="006D452C">
      <w:pPr>
        <w:pStyle w:val="01Body"/>
        <w:rPr>
          <w:lang w:val="nl-NL"/>
        </w:rPr>
      </w:pPr>
      <w:r>
        <w:rPr>
          <w:lang w:val="nl-NL"/>
        </w:rPr>
        <w:t>De</w:t>
      </w:r>
      <w:r w:rsidRPr="006D452C">
        <w:rPr>
          <w:lang w:val="nl-NL"/>
        </w:rPr>
        <w:t xml:space="preserve"> </w:t>
      </w:r>
      <w:r w:rsidR="00F80419">
        <w:rPr>
          <w:lang w:val="nl-NL"/>
        </w:rPr>
        <w:t>BLUCLAD PROBOARD</w:t>
      </w:r>
      <w:r w:rsidRPr="006D452C">
        <w:rPr>
          <w:lang w:val="nl-NL"/>
        </w:rPr>
        <w:t xml:space="preserve"> </w:t>
      </w:r>
      <w:r>
        <w:rPr>
          <w:lang w:val="nl-NL"/>
        </w:rPr>
        <w:t>platen worden bevestigd aan de hand van</w:t>
      </w:r>
      <w:r w:rsidRPr="006D452C">
        <w:rPr>
          <w:lang w:val="nl-NL"/>
        </w:rPr>
        <w:t xml:space="preserve"> </w:t>
      </w:r>
    </w:p>
    <w:p w14:paraId="6B1497A5" w14:textId="787D9F37" w:rsidR="006D452C" w:rsidRDefault="006D452C" w:rsidP="006D452C">
      <w:pPr>
        <w:pStyle w:val="01Body"/>
        <w:numPr>
          <w:ilvl w:val="0"/>
          <w:numId w:val="6"/>
        </w:numPr>
      </w:pPr>
      <w:r>
        <w:t>schroeven</w:t>
      </w:r>
    </w:p>
    <w:p w14:paraId="100A9812" w14:textId="20E7F8F1" w:rsidR="006D452C" w:rsidRDefault="002002CE" w:rsidP="006D452C">
      <w:pPr>
        <w:pStyle w:val="01Body"/>
        <w:numPr>
          <w:ilvl w:val="0"/>
          <w:numId w:val="6"/>
        </w:numPr>
      </w:pPr>
      <w:r>
        <w:t>nietjes</w:t>
      </w:r>
    </w:p>
    <w:p w14:paraId="01789939" w14:textId="5FB316A8" w:rsidR="006D452C" w:rsidRPr="006162BC" w:rsidRDefault="002002CE" w:rsidP="006D452C">
      <w:pPr>
        <w:pStyle w:val="01Body"/>
        <w:numPr>
          <w:ilvl w:val="0"/>
          <w:numId w:val="6"/>
        </w:numPr>
      </w:pPr>
      <w:r>
        <w:t>nagels</w:t>
      </w:r>
    </w:p>
    <w:p w14:paraId="5DB6954A" w14:textId="004A2777" w:rsidR="004C57AD" w:rsidRPr="00284648" w:rsidRDefault="00284648" w:rsidP="00284648">
      <w:pPr>
        <w:pStyle w:val="Heading3"/>
      </w:pPr>
      <w:r w:rsidRPr="00284648">
        <w:t>Aanvullende specificaties</w:t>
      </w:r>
    </w:p>
    <w:p w14:paraId="07410695" w14:textId="623ABBD0" w:rsidR="00AC7C97" w:rsidRPr="00F455A9" w:rsidRDefault="00AC7C97" w:rsidP="001B7AB1">
      <w:pPr>
        <w:pStyle w:val="01Body"/>
        <w:numPr>
          <w:ilvl w:val="0"/>
          <w:numId w:val="7"/>
        </w:numPr>
        <w:ind w:left="284" w:hanging="284"/>
        <w:rPr>
          <w:rFonts w:ascii="Arial" w:hAnsi="Arial"/>
          <w:szCs w:val="22"/>
          <w:lang w:val="nl-NL"/>
        </w:rPr>
      </w:pPr>
      <w:r w:rsidRPr="00F455A9">
        <w:rPr>
          <w:rFonts w:ascii="Arial" w:hAnsi="Arial"/>
          <w:szCs w:val="22"/>
          <w:lang w:val="nl-NL"/>
        </w:rPr>
        <w:t>De aannemer levert aan de bouwheer circa … m</w:t>
      </w:r>
      <w:r w:rsidR="00F455A9">
        <w:rPr>
          <w:rFonts w:ascii="Arial" w:hAnsi="Arial"/>
          <w:szCs w:val="22"/>
          <w:lang w:val="nl-NL"/>
        </w:rPr>
        <w:t>²</w:t>
      </w:r>
      <w:r w:rsidRPr="00F455A9">
        <w:rPr>
          <w:rFonts w:ascii="Arial" w:hAnsi="Arial"/>
          <w:szCs w:val="22"/>
          <w:lang w:val="nl-NL"/>
        </w:rPr>
        <w:t xml:space="preserve"> extra beplating met het oog op gebeurlijke herstellingswerken.</w:t>
      </w:r>
    </w:p>
    <w:p w14:paraId="4E142C68" w14:textId="608ED1F2" w:rsidR="00AC7C97" w:rsidRPr="00825E70" w:rsidRDefault="00AC7C97" w:rsidP="001B7AB1">
      <w:pPr>
        <w:pStyle w:val="01Body"/>
        <w:numPr>
          <w:ilvl w:val="0"/>
          <w:numId w:val="7"/>
        </w:numPr>
        <w:ind w:left="284" w:hanging="284"/>
        <w:rPr>
          <w:rFonts w:ascii="Arial" w:hAnsi="Arial"/>
          <w:szCs w:val="22"/>
          <w:lang w:val="nl-NL"/>
        </w:rPr>
      </w:pPr>
      <w:r w:rsidRPr="00825E70">
        <w:rPr>
          <w:rFonts w:ascii="Arial" w:hAnsi="Arial"/>
          <w:szCs w:val="22"/>
          <w:lang w:val="nl-NL"/>
        </w:rPr>
        <w:t>De fabrikant kan in het kader van de Europese Verordening N° 305/2011 (CPR) de prestatieverklaring (DoP) van het product voorleggen.  Dit garandeert de overeenkomstigheid aan het CE label en aan de norm NBN EN 12467 - Vlakke platen van vezelcement - Productspecificaties en beproevingsmethoden.</w:t>
      </w:r>
    </w:p>
    <w:p w14:paraId="6DC444A7" w14:textId="77777777" w:rsidR="000E1681" w:rsidRPr="00825E70" w:rsidRDefault="000E1681" w:rsidP="001B7AB1">
      <w:pPr>
        <w:pStyle w:val="01Body"/>
        <w:numPr>
          <w:ilvl w:val="0"/>
          <w:numId w:val="7"/>
        </w:numPr>
        <w:ind w:left="284" w:hanging="284"/>
        <w:rPr>
          <w:rFonts w:ascii="Arial" w:hAnsi="Arial"/>
          <w:szCs w:val="22"/>
          <w:lang w:val="nl-NL"/>
        </w:rPr>
      </w:pPr>
      <w:r w:rsidRPr="00825E70">
        <w:rPr>
          <w:rFonts w:ascii="Arial" w:hAnsi="Arial"/>
          <w:szCs w:val="22"/>
          <w:lang w:val="nl-NL"/>
        </w:rPr>
        <w:t>De producerende eenheid is ISO9001, ISO14001 en OHSAS18001 gecertificeerd.</w:t>
      </w:r>
    </w:p>
    <w:p w14:paraId="1D8A9EB3" w14:textId="77777777" w:rsidR="000E1681" w:rsidRPr="00825E70" w:rsidRDefault="000E1681" w:rsidP="001B7AB1">
      <w:pPr>
        <w:pStyle w:val="01Body"/>
        <w:numPr>
          <w:ilvl w:val="0"/>
          <w:numId w:val="7"/>
        </w:numPr>
        <w:ind w:left="284" w:hanging="284"/>
        <w:rPr>
          <w:rFonts w:ascii="Arial" w:hAnsi="Arial"/>
          <w:szCs w:val="22"/>
          <w:lang w:val="nl-NL"/>
        </w:rPr>
      </w:pPr>
      <w:r w:rsidRPr="00825E70">
        <w:rPr>
          <w:rFonts w:ascii="Arial" w:hAnsi="Arial"/>
          <w:szCs w:val="22"/>
          <w:lang w:val="nl-NL"/>
        </w:rPr>
        <w:t xml:space="preserve">De plaat beschikt over een EPD (Environmental Product Declaration) volgens NBN EN 15804+A1. </w:t>
      </w:r>
    </w:p>
    <w:p w14:paraId="69F6FF62" w14:textId="77777777" w:rsidR="000E1681" w:rsidRPr="00825E70" w:rsidRDefault="000E1681" w:rsidP="001B7AB1">
      <w:pPr>
        <w:pStyle w:val="01Body"/>
        <w:numPr>
          <w:ilvl w:val="0"/>
          <w:numId w:val="7"/>
        </w:numPr>
        <w:ind w:left="284" w:hanging="284"/>
        <w:rPr>
          <w:rFonts w:ascii="Arial" w:hAnsi="Arial"/>
          <w:szCs w:val="22"/>
          <w:lang w:val="nl-NL"/>
        </w:rPr>
      </w:pPr>
      <w:r w:rsidRPr="00825E70">
        <w:rPr>
          <w:rFonts w:ascii="Arial" w:hAnsi="Arial"/>
          <w:szCs w:val="22"/>
          <w:lang w:val="nl-NL"/>
        </w:rPr>
        <w:t>In de BRE Green Guide (BREEAM) heeft vezelcement een A+ rating.</w:t>
      </w:r>
    </w:p>
    <w:p w14:paraId="78B25DC5" w14:textId="68B044B3" w:rsidR="000E1681" w:rsidRDefault="000E1681" w:rsidP="001B7AB1">
      <w:pPr>
        <w:pStyle w:val="01Body"/>
        <w:numPr>
          <w:ilvl w:val="0"/>
          <w:numId w:val="7"/>
        </w:numPr>
        <w:ind w:left="284" w:hanging="284"/>
        <w:rPr>
          <w:rFonts w:ascii="Arial" w:hAnsi="Arial"/>
          <w:szCs w:val="22"/>
          <w:lang w:val="fr-BE"/>
        </w:rPr>
      </w:pPr>
      <w:proofErr w:type="spellStart"/>
      <w:r w:rsidRPr="001B7AB1">
        <w:rPr>
          <w:rFonts w:ascii="Arial" w:hAnsi="Arial"/>
          <w:szCs w:val="22"/>
          <w:lang w:val="fr-BE"/>
        </w:rPr>
        <w:t>Technische</w:t>
      </w:r>
      <w:proofErr w:type="spellEnd"/>
      <w:r w:rsidRPr="001B7AB1">
        <w:rPr>
          <w:rFonts w:ascii="Arial" w:hAnsi="Arial"/>
          <w:szCs w:val="22"/>
          <w:lang w:val="fr-BE"/>
        </w:rPr>
        <w:t xml:space="preserve"> </w:t>
      </w:r>
      <w:proofErr w:type="spellStart"/>
      <w:r w:rsidRPr="001B7AB1">
        <w:rPr>
          <w:rFonts w:ascii="Arial" w:hAnsi="Arial"/>
          <w:szCs w:val="22"/>
          <w:lang w:val="fr-BE"/>
        </w:rPr>
        <w:t>karakteristieken</w:t>
      </w:r>
      <w:proofErr w:type="spellEnd"/>
      <w:r w:rsidR="00B749CC">
        <w:rPr>
          <w:rFonts w:ascii="Arial" w:hAnsi="Arial"/>
          <w:szCs w:val="22"/>
          <w:lang w:val="fr-BE"/>
        </w:rPr>
        <w:t>:</w:t>
      </w:r>
    </w:p>
    <w:p w14:paraId="4D670C3C" w14:textId="77777777" w:rsidR="00B749CC" w:rsidRDefault="00B749CC" w:rsidP="00B749CC">
      <w:pPr>
        <w:pStyle w:val="01Body"/>
        <w:rPr>
          <w:rFonts w:ascii="Arial" w:hAnsi="Arial"/>
          <w:szCs w:val="22"/>
          <w:lang w:val="fr-BE"/>
        </w:rPr>
      </w:pPr>
    </w:p>
    <w:tbl>
      <w:tblPr>
        <w:tblStyle w:val="TableGrid"/>
        <w:tblW w:w="0" w:type="auto"/>
        <w:tblInd w:w="714" w:type="dxa"/>
        <w:tblLook w:val="04A0" w:firstRow="1" w:lastRow="0" w:firstColumn="1" w:lastColumn="0" w:noHBand="0" w:noVBand="1"/>
      </w:tblPr>
      <w:tblGrid>
        <w:gridCol w:w="2766"/>
        <w:gridCol w:w="1661"/>
        <w:gridCol w:w="1229"/>
        <w:gridCol w:w="1386"/>
        <w:gridCol w:w="1306"/>
      </w:tblGrid>
      <w:tr w:rsidR="006B420A" w:rsidRPr="00A51197" w14:paraId="5CD230A1" w14:textId="77777777" w:rsidTr="00407571">
        <w:tc>
          <w:tcPr>
            <w:tcW w:w="2766" w:type="dxa"/>
          </w:tcPr>
          <w:p w14:paraId="61FE9B57"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Densiteit</w:t>
            </w:r>
            <w:proofErr w:type="spellEnd"/>
            <w:r w:rsidRPr="006B420A">
              <w:rPr>
                <w:rFonts w:eastAsiaTheme="minorHAnsi" w:cstheme="minorBidi"/>
                <w:color w:val="596275" w:themeColor="text2"/>
                <w:sz w:val="18"/>
                <w:szCs w:val="22"/>
                <w:lang w:val="fr-BE" w:eastAsia="en-US"/>
              </w:rPr>
              <w:t xml:space="preserve"> </w:t>
            </w:r>
          </w:p>
        </w:tc>
        <w:tc>
          <w:tcPr>
            <w:tcW w:w="1661" w:type="dxa"/>
          </w:tcPr>
          <w:p w14:paraId="7F9A5043"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Ovendroog</w:t>
            </w:r>
            <w:proofErr w:type="spellEnd"/>
          </w:p>
        </w:tc>
        <w:tc>
          <w:tcPr>
            <w:tcW w:w="1229" w:type="dxa"/>
          </w:tcPr>
          <w:p w14:paraId="5E061D9D"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2BAAF2DE"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1180</w:t>
            </w:r>
          </w:p>
        </w:tc>
        <w:tc>
          <w:tcPr>
            <w:tcW w:w="1306" w:type="dxa"/>
          </w:tcPr>
          <w:p w14:paraId="5833F887"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gramStart"/>
            <w:r w:rsidRPr="006B420A">
              <w:rPr>
                <w:rFonts w:eastAsiaTheme="minorHAnsi" w:cstheme="minorBidi"/>
                <w:color w:val="596275" w:themeColor="text2"/>
                <w:sz w:val="18"/>
                <w:szCs w:val="22"/>
                <w:lang w:val="fr-BE" w:eastAsia="en-US"/>
              </w:rPr>
              <w:t>kg</w:t>
            </w:r>
            <w:proofErr w:type="gramEnd"/>
            <w:r w:rsidRPr="006B420A">
              <w:rPr>
                <w:rFonts w:eastAsiaTheme="minorHAnsi" w:cstheme="minorBidi"/>
                <w:color w:val="596275" w:themeColor="text2"/>
                <w:sz w:val="18"/>
                <w:szCs w:val="22"/>
                <w:lang w:val="fr-BE" w:eastAsia="en-US"/>
              </w:rPr>
              <w:t>/m³</w:t>
            </w:r>
          </w:p>
        </w:tc>
      </w:tr>
      <w:tr w:rsidR="006B420A" w:rsidRPr="00A51197" w14:paraId="74489209" w14:textId="77777777" w:rsidTr="00407571">
        <w:tc>
          <w:tcPr>
            <w:tcW w:w="2766" w:type="dxa"/>
            <w:vMerge w:val="restart"/>
          </w:tcPr>
          <w:p w14:paraId="06A06550"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Buigsterkte</w:t>
            </w:r>
            <w:proofErr w:type="spellEnd"/>
          </w:p>
        </w:tc>
        <w:tc>
          <w:tcPr>
            <w:tcW w:w="1661" w:type="dxa"/>
          </w:tcPr>
          <w:p w14:paraId="525B52DA"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Luchtdroog</w:t>
            </w:r>
            <w:proofErr w:type="spellEnd"/>
            <w:r w:rsidRPr="006B420A">
              <w:rPr>
                <w:rFonts w:eastAsiaTheme="minorHAnsi" w:cstheme="minorBidi"/>
                <w:color w:val="596275" w:themeColor="text2"/>
                <w:sz w:val="18"/>
                <w:szCs w:val="22"/>
                <w:lang w:val="fr-BE" w:eastAsia="en-US"/>
              </w:rPr>
              <w:t xml:space="preserve">, </w:t>
            </w:r>
            <w:r w:rsidRPr="006B420A">
              <w:rPr>
                <w:rFonts w:eastAsiaTheme="minorHAnsi" w:cstheme="minorBidi"/>
                <w:color w:val="596275" w:themeColor="text2"/>
                <w:sz w:val="18"/>
                <w:szCs w:val="22"/>
                <w:lang w:val="fr-BE" w:eastAsia="en-US"/>
              </w:rPr>
              <w:sym w:font="Symbol" w:char="F05E"/>
            </w:r>
          </w:p>
        </w:tc>
        <w:tc>
          <w:tcPr>
            <w:tcW w:w="1229" w:type="dxa"/>
          </w:tcPr>
          <w:p w14:paraId="14865628"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00A3F1A9"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23,0</w:t>
            </w:r>
          </w:p>
        </w:tc>
        <w:tc>
          <w:tcPr>
            <w:tcW w:w="1306" w:type="dxa"/>
          </w:tcPr>
          <w:p w14:paraId="2C7A8B8E"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N/mm²</w:t>
            </w:r>
          </w:p>
        </w:tc>
      </w:tr>
      <w:tr w:rsidR="006B420A" w:rsidRPr="00A51197" w14:paraId="5AF5AF0E" w14:textId="77777777" w:rsidTr="00407571">
        <w:tc>
          <w:tcPr>
            <w:tcW w:w="2766" w:type="dxa"/>
            <w:vMerge/>
          </w:tcPr>
          <w:p w14:paraId="1F176B9B" w14:textId="77777777" w:rsidR="006B420A" w:rsidRPr="006B420A" w:rsidRDefault="006B420A" w:rsidP="00407571">
            <w:pPr>
              <w:pStyle w:val="Tabel"/>
              <w:rPr>
                <w:rFonts w:eastAsiaTheme="minorHAnsi" w:cstheme="minorBidi"/>
                <w:color w:val="596275" w:themeColor="text2"/>
                <w:sz w:val="18"/>
                <w:szCs w:val="22"/>
                <w:lang w:val="fr-BE" w:eastAsia="en-US"/>
              </w:rPr>
            </w:pPr>
          </w:p>
        </w:tc>
        <w:tc>
          <w:tcPr>
            <w:tcW w:w="1661" w:type="dxa"/>
          </w:tcPr>
          <w:p w14:paraId="6087CCA2"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Luchtdroog</w:t>
            </w:r>
            <w:proofErr w:type="spellEnd"/>
            <w:r w:rsidRPr="006B420A">
              <w:rPr>
                <w:rFonts w:eastAsiaTheme="minorHAnsi" w:cstheme="minorBidi"/>
                <w:color w:val="596275" w:themeColor="text2"/>
                <w:sz w:val="18"/>
                <w:szCs w:val="22"/>
                <w:lang w:val="fr-BE" w:eastAsia="en-US"/>
              </w:rPr>
              <w:t>, //</w:t>
            </w:r>
          </w:p>
        </w:tc>
        <w:tc>
          <w:tcPr>
            <w:tcW w:w="1229" w:type="dxa"/>
          </w:tcPr>
          <w:p w14:paraId="54C24CF3"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3D0EE7E9"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17,0</w:t>
            </w:r>
          </w:p>
        </w:tc>
        <w:tc>
          <w:tcPr>
            <w:tcW w:w="1306" w:type="dxa"/>
          </w:tcPr>
          <w:p w14:paraId="7FE3A31E"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N/mm²</w:t>
            </w:r>
          </w:p>
        </w:tc>
      </w:tr>
      <w:tr w:rsidR="006B420A" w:rsidRPr="00A51197" w14:paraId="1C10A52D" w14:textId="77777777" w:rsidTr="00407571">
        <w:tc>
          <w:tcPr>
            <w:tcW w:w="2766" w:type="dxa"/>
            <w:vMerge w:val="restart"/>
          </w:tcPr>
          <w:p w14:paraId="1E49A15A"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Elasticiteitsmodulus</w:t>
            </w:r>
            <w:proofErr w:type="spellEnd"/>
          </w:p>
        </w:tc>
        <w:tc>
          <w:tcPr>
            <w:tcW w:w="1661" w:type="dxa"/>
          </w:tcPr>
          <w:p w14:paraId="09BFB771"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Luchtdroog</w:t>
            </w:r>
            <w:proofErr w:type="spellEnd"/>
            <w:r w:rsidRPr="006B420A">
              <w:rPr>
                <w:rFonts w:eastAsiaTheme="minorHAnsi" w:cstheme="minorBidi"/>
                <w:color w:val="596275" w:themeColor="text2"/>
                <w:sz w:val="18"/>
                <w:szCs w:val="22"/>
                <w:lang w:val="fr-BE" w:eastAsia="en-US"/>
              </w:rPr>
              <w:t xml:space="preserve">, </w:t>
            </w:r>
            <w:r w:rsidRPr="006B420A">
              <w:rPr>
                <w:rFonts w:eastAsiaTheme="minorHAnsi" w:cstheme="minorBidi"/>
                <w:color w:val="596275" w:themeColor="text2"/>
                <w:sz w:val="18"/>
                <w:szCs w:val="22"/>
                <w:lang w:val="fr-BE" w:eastAsia="en-US"/>
              </w:rPr>
              <w:sym w:font="Symbol" w:char="F05E"/>
            </w:r>
          </w:p>
        </w:tc>
        <w:tc>
          <w:tcPr>
            <w:tcW w:w="1229" w:type="dxa"/>
          </w:tcPr>
          <w:p w14:paraId="1AED10F1"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13AFAB72"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10000</w:t>
            </w:r>
          </w:p>
        </w:tc>
        <w:tc>
          <w:tcPr>
            <w:tcW w:w="1306" w:type="dxa"/>
          </w:tcPr>
          <w:p w14:paraId="5550E93D"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N/mm²</w:t>
            </w:r>
          </w:p>
        </w:tc>
      </w:tr>
      <w:tr w:rsidR="006B420A" w:rsidRPr="00A51197" w14:paraId="0E3CB7BA" w14:textId="77777777" w:rsidTr="00407571">
        <w:tc>
          <w:tcPr>
            <w:tcW w:w="2766" w:type="dxa"/>
            <w:vMerge/>
          </w:tcPr>
          <w:p w14:paraId="459D64EC" w14:textId="77777777" w:rsidR="006B420A" w:rsidRPr="006B420A" w:rsidRDefault="006B420A" w:rsidP="00407571">
            <w:pPr>
              <w:pStyle w:val="Tabel"/>
              <w:rPr>
                <w:rFonts w:eastAsiaTheme="minorHAnsi" w:cstheme="minorBidi"/>
                <w:color w:val="596275" w:themeColor="text2"/>
                <w:sz w:val="18"/>
                <w:szCs w:val="22"/>
                <w:lang w:val="fr-BE" w:eastAsia="en-US"/>
              </w:rPr>
            </w:pPr>
          </w:p>
        </w:tc>
        <w:tc>
          <w:tcPr>
            <w:tcW w:w="1661" w:type="dxa"/>
          </w:tcPr>
          <w:p w14:paraId="423586B4"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Luchtdroog</w:t>
            </w:r>
            <w:proofErr w:type="spellEnd"/>
            <w:r w:rsidRPr="006B420A">
              <w:rPr>
                <w:rFonts w:eastAsiaTheme="minorHAnsi" w:cstheme="minorBidi"/>
                <w:color w:val="596275" w:themeColor="text2"/>
                <w:sz w:val="18"/>
                <w:szCs w:val="22"/>
                <w:lang w:val="fr-BE" w:eastAsia="en-US"/>
              </w:rPr>
              <w:t>, //</w:t>
            </w:r>
          </w:p>
        </w:tc>
        <w:tc>
          <w:tcPr>
            <w:tcW w:w="1229" w:type="dxa"/>
          </w:tcPr>
          <w:p w14:paraId="1A7D807C"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5BB6C766"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10000</w:t>
            </w:r>
          </w:p>
        </w:tc>
        <w:tc>
          <w:tcPr>
            <w:tcW w:w="1306" w:type="dxa"/>
          </w:tcPr>
          <w:p w14:paraId="0E0C704B"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N/mm²</w:t>
            </w:r>
          </w:p>
        </w:tc>
      </w:tr>
      <w:tr w:rsidR="006B420A" w:rsidRPr="00A51197" w14:paraId="585479BB" w14:textId="77777777" w:rsidTr="00407571">
        <w:tc>
          <w:tcPr>
            <w:tcW w:w="2766" w:type="dxa"/>
          </w:tcPr>
          <w:p w14:paraId="4A61232D"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Delaminatieweerstand</w:t>
            </w:r>
            <w:proofErr w:type="spellEnd"/>
          </w:p>
        </w:tc>
        <w:tc>
          <w:tcPr>
            <w:tcW w:w="1661" w:type="dxa"/>
          </w:tcPr>
          <w:p w14:paraId="0B8F4F91"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Luchtdroog</w:t>
            </w:r>
            <w:proofErr w:type="spellEnd"/>
          </w:p>
        </w:tc>
        <w:tc>
          <w:tcPr>
            <w:tcW w:w="1229" w:type="dxa"/>
          </w:tcPr>
          <w:p w14:paraId="13EC1577" w14:textId="77777777" w:rsidR="006B420A" w:rsidRPr="006B420A" w:rsidRDefault="006B420A" w:rsidP="00407571">
            <w:pPr>
              <w:pStyle w:val="Tabel"/>
              <w:rPr>
                <w:rFonts w:eastAsiaTheme="minorHAnsi" w:cstheme="minorBidi"/>
                <w:color w:val="596275" w:themeColor="text2"/>
                <w:sz w:val="18"/>
                <w:szCs w:val="22"/>
                <w:lang w:val="fr-BE" w:eastAsia="en-US"/>
              </w:rPr>
            </w:pPr>
          </w:p>
        </w:tc>
        <w:tc>
          <w:tcPr>
            <w:tcW w:w="1386" w:type="dxa"/>
          </w:tcPr>
          <w:p w14:paraId="63003B03"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0,50</w:t>
            </w:r>
          </w:p>
        </w:tc>
        <w:tc>
          <w:tcPr>
            <w:tcW w:w="1306" w:type="dxa"/>
          </w:tcPr>
          <w:p w14:paraId="1AE4D88E"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N/mm²</w:t>
            </w:r>
          </w:p>
        </w:tc>
      </w:tr>
      <w:tr w:rsidR="006B420A" w:rsidRPr="00A51197" w14:paraId="3B1612A1" w14:textId="77777777" w:rsidTr="00407571">
        <w:tc>
          <w:tcPr>
            <w:tcW w:w="2766" w:type="dxa"/>
          </w:tcPr>
          <w:p w14:paraId="3BCED2FA"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Hygrische</w:t>
            </w:r>
            <w:proofErr w:type="spellEnd"/>
            <w:r w:rsidRPr="006B420A">
              <w:rPr>
                <w:rFonts w:eastAsiaTheme="minorHAnsi" w:cstheme="minorBidi"/>
                <w:color w:val="596275" w:themeColor="text2"/>
                <w:sz w:val="18"/>
                <w:szCs w:val="22"/>
                <w:lang w:val="fr-BE" w:eastAsia="en-US"/>
              </w:rPr>
              <w:t xml:space="preserve"> </w:t>
            </w:r>
            <w:proofErr w:type="spellStart"/>
            <w:r w:rsidRPr="006B420A">
              <w:rPr>
                <w:rFonts w:eastAsiaTheme="minorHAnsi" w:cstheme="minorBidi"/>
                <w:color w:val="596275" w:themeColor="text2"/>
                <w:sz w:val="18"/>
                <w:szCs w:val="22"/>
                <w:lang w:val="fr-BE" w:eastAsia="en-US"/>
              </w:rPr>
              <w:t>beweging</w:t>
            </w:r>
            <w:proofErr w:type="spellEnd"/>
          </w:p>
        </w:tc>
        <w:tc>
          <w:tcPr>
            <w:tcW w:w="1661" w:type="dxa"/>
          </w:tcPr>
          <w:p w14:paraId="088084B6"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0-100%, gem.</w:t>
            </w:r>
          </w:p>
        </w:tc>
        <w:tc>
          <w:tcPr>
            <w:tcW w:w="1229" w:type="dxa"/>
          </w:tcPr>
          <w:p w14:paraId="456FDCF5" w14:textId="77777777" w:rsidR="006B420A" w:rsidRPr="006B420A" w:rsidRDefault="006B420A" w:rsidP="00407571">
            <w:pPr>
              <w:pStyle w:val="Tabel"/>
              <w:rPr>
                <w:rFonts w:eastAsiaTheme="minorHAnsi" w:cstheme="minorBidi"/>
                <w:color w:val="596275" w:themeColor="text2"/>
                <w:sz w:val="18"/>
                <w:szCs w:val="22"/>
                <w:lang w:val="fr-BE" w:eastAsia="en-US"/>
              </w:rPr>
            </w:pPr>
          </w:p>
        </w:tc>
        <w:tc>
          <w:tcPr>
            <w:tcW w:w="1386" w:type="dxa"/>
          </w:tcPr>
          <w:p w14:paraId="6F7C8E99"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1,20</w:t>
            </w:r>
          </w:p>
        </w:tc>
        <w:tc>
          <w:tcPr>
            <w:tcW w:w="1306" w:type="dxa"/>
          </w:tcPr>
          <w:p w14:paraId="18777D7E"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gramStart"/>
            <w:r w:rsidRPr="006B420A">
              <w:rPr>
                <w:rFonts w:eastAsiaTheme="minorHAnsi" w:cstheme="minorBidi"/>
                <w:color w:val="596275" w:themeColor="text2"/>
                <w:sz w:val="18"/>
                <w:szCs w:val="22"/>
                <w:lang w:val="fr-BE" w:eastAsia="en-US"/>
              </w:rPr>
              <w:t>mm</w:t>
            </w:r>
            <w:proofErr w:type="gramEnd"/>
            <w:r w:rsidRPr="006B420A">
              <w:rPr>
                <w:rFonts w:eastAsiaTheme="minorHAnsi" w:cstheme="minorBidi"/>
                <w:color w:val="596275" w:themeColor="text2"/>
                <w:sz w:val="18"/>
                <w:szCs w:val="22"/>
                <w:lang w:val="fr-BE" w:eastAsia="en-US"/>
              </w:rPr>
              <w:t>/m</w:t>
            </w:r>
          </w:p>
        </w:tc>
      </w:tr>
      <w:tr w:rsidR="006B420A" w:rsidRPr="00A51197" w14:paraId="2CD90682" w14:textId="77777777" w:rsidTr="00407571">
        <w:tc>
          <w:tcPr>
            <w:tcW w:w="2766" w:type="dxa"/>
          </w:tcPr>
          <w:p w14:paraId="58D58BBE"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Porositeit</w:t>
            </w:r>
            <w:proofErr w:type="spellEnd"/>
          </w:p>
        </w:tc>
        <w:tc>
          <w:tcPr>
            <w:tcW w:w="1661" w:type="dxa"/>
          </w:tcPr>
          <w:p w14:paraId="135EEF63"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0-100%</w:t>
            </w:r>
          </w:p>
        </w:tc>
        <w:tc>
          <w:tcPr>
            <w:tcW w:w="1229" w:type="dxa"/>
          </w:tcPr>
          <w:p w14:paraId="3C126A01" w14:textId="77777777" w:rsidR="006B420A" w:rsidRPr="006B420A" w:rsidRDefault="006B420A" w:rsidP="00407571">
            <w:pPr>
              <w:pStyle w:val="Tabel"/>
              <w:rPr>
                <w:rFonts w:eastAsiaTheme="minorHAnsi" w:cstheme="minorBidi"/>
                <w:color w:val="596275" w:themeColor="text2"/>
                <w:sz w:val="18"/>
                <w:szCs w:val="22"/>
                <w:lang w:val="fr-BE" w:eastAsia="en-US"/>
              </w:rPr>
            </w:pPr>
          </w:p>
        </w:tc>
        <w:tc>
          <w:tcPr>
            <w:tcW w:w="1386" w:type="dxa"/>
          </w:tcPr>
          <w:p w14:paraId="29797551"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40,0</w:t>
            </w:r>
          </w:p>
        </w:tc>
        <w:tc>
          <w:tcPr>
            <w:tcW w:w="1306" w:type="dxa"/>
          </w:tcPr>
          <w:p w14:paraId="33966CCF"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w:t>
            </w:r>
          </w:p>
        </w:tc>
      </w:tr>
      <w:tr w:rsidR="006B420A" w:rsidRPr="00A51197" w14:paraId="3F8DB8E6" w14:textId="77777777" w:rsidTr="00407571">
        <w:tc>
          <w:tcPr>
            <w:tcW w:w="4427" w:type="dxa"/>
            <w:gridSpan w:val="2"/>
          </w:tcPr>
          <w:p w14:paraId="1CDB83BE"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Duurzaamheidsklasse</w:t>
            </w:r>
            <w:proofErr w:type="spellEnd"/>
          </w:p>
        </w:tc>
        <w:tc>
          <w:tcPr>
            <w:tcW w:w="1229" w:type="dxa"/>
          </w:tcPr>
          <w:p w14:paraId="2C59D3AF"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0D1ABB3E"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Categorie</w:t>
            </w:r>
            <w:proofErr w:type="spellEnd"/>
            <w:r w:rsidRPr="006B420A">
              <w:rPr>
                <w:rFonts w:eastAsiaTheme="minorHAnsi" w:cstheme="minorBidi"/>
                <w:color w:val="596275" w:themeColor="text2"/>
                <w:sz w:val="18"/>
                <w:szCs w:val="22"/>
                <w:lang w:val="fr-BE" w:eastAsia="en-US"/>
              </w:rPr>
              <w:t xml:space="preserve"> A</w:t>
            </w:r>
          </w:p>
        </w:tc>
        <w:tc>
          <w:tcPr>
            <w:tcW w:w="1306" w:type="dxa"/>
          </w:tcPr>
          <w:p w14:paraId="558DE4C2" w14:textId="77777777" w:rsidR="006B420A" w:rsidRPr="006B420A" w:rsidRDefault="006B420A" w:rsidP="00407571">
            <w:pPr>
              <w:pStyle w:val="Tabel"/>
              <w:rPr>
                <w:rFonts w:eastAsiaTheme="minorHAnsi" w:cstheme="minorBidi"/>
                <w:color w:val="596275" w:themeColor="text2"/>
                <w:sz w:val="18"/>
                <w:szCs w:val="22"/>
                <w:lang w:val="fr-BE" w:eastAsia="en-US"/>
              </w:rPr>
            </w:pPr>
          </w:p>
        </w:tc>
      </w:tr>
      <w:tr w:rsidR="006B420A" w:rsidRPr="00A51197" w14:paraId="15549C42" w14:textId="77777777" w:rsidTr="00407571">
        <w:tc>
          <w:tcPr>
            <w:tcW w:w="4427" w:type="dxa"/>
            <w:gridSpan w:val="2"/>
          </w:tcPr>
          <w:p w14:paraId="3AFB21E7"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Sterkteklasse</w:t>
            </w:r>
            <w:proofErr w:type="spellEnd"/>
          </w:p>
        </w:tc>
        <w:tc>
          <w:tcPr>
            <w:tcW w:w="1229" w:type="dxa"/>
          </w:tcPr>
          <w:p w14:paraId="4F50664C"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5A71411B"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Klasse</w:t>
            </w:r>
            <w:proofErr w:type="spellEnd"/>
            <w:r w:rsidRPr="006B420A">
              <w:rPr>
                <w:rFonts w:eastAsiaTheme="minorHAnsi" w:cstheme="minorBidi"/>
                <w:color w:val="596275" w:themeColor="text2"/>
                <w:sz w:val="18"/>
                <w:szCs w:val="22"/>
                <w:lang w:val="fr-BE" w:eastAsia="en-US"/>
              </w:rPr>
              <w:t xml:space="preserve"> 2</w:t>
            </w:r>
          </w:p>
        </w:tc>
        <w:tc>
          <w:tcPr>
            <w:tcW w:w="1306" w:type="dxa"/>
          </w:tcPr>
          <w:p w14:paraId="45DB9E4C" w14:textId="77777777" w:rsidR="006B420A" w:rsidRPr="006B420A" w:rsidRDefault="006B420A" w:rsidP="00407571">
            <w:pPr>
              <w:pStyle w:val="Tabel"/>
              <w:rPr>
                <w:rFonts w:eastAsiaTheme="minorHAnsi" w:cstheme="minorBidi"/>
                <w:color w:val="596275" w:themeColor="text2"/>
                <w:sz w:val="18"/>
                <w:szCs w:val="22"/>
                <w:lang w:val="fr-BE" w:eastAsia="en-US"/>
              </w:rPr>
            </w:pPr>
          </w:p>
        </w:tc>
      </w:tr>
      <w:tr w:rsidR="006B420A" w:rsidRPr="00A51197" w14:paraId="6990A373" w14:textId="77777777" w:rsidTr="00407571">
        <w:tc>
          <w:tcPr>
            <w:tcW w:w="4427" w:type="dxa"/>
            <w:gridSpan w:val="2"/>
          </w:tcPr>
          <w:p w14:paraId="69FB50DD"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Impermeabiliteitstest</w:t>
            </w:r>
            <w:proofErr w:type="spellEnd"/>
          </w:p>
        </w:tc>
        <w:tc>
          <w:tcPr>
            <w:tcW w:w="1229" w:type="dxa"/>
          </w:tcPr>
          <w:p w14:paraId="695A13A9"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3FB13162"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OK</w:t>
            </w:r>
          </w:p>
        </w:tc>
        <w:tc>
          <w:tcPr>
            <w:tcW w:w="1306" w:type="dxa"/>
          </w:tcPr>
          <w:p w14:paraId="0BC0412A" w14:textId="77777777" w:rsidR="006B420A" w:rsidRPr="006B420A" w:rsidRDefault="006B420A" w:rsidP="00407571">
            <w:pPr>
              <w:pStyle w:val="Tabel"/>
              <w:rPr>
                <w:rFonts w:eastAsiaTheme="minorHAnsi" w:cstheme="minorBidi"/>
                <w:color w:val="596275" w:themeColor="text2"/>
                <w:sz w:val="18"/>
                <w:szCs w:val="22"/>
                <w:lang w:val="fr-BE" w:eastAsia="en-US"/>
              </w:rPr>
            </w:pPr>
          </w:p>
        </w:tc>
      </w:tr>
      <w:tr w:rsidR="006B420A" w:rsidRPr="00A51197" w14:paraId="01871D6B" w14:textId="77777777" w:rsidTr="00407571">
        <w:tc>
          <w:tcPr>
            <w:tcW w:w="4427" w:type="dxa"/>
            <w:gridSpan w:val="2"/>
          </w:tcPr>
          <w:p w14:paraId="6CDB5FA5"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Warm water test</w:t>
            </w:r>
          </w:p>
        </w:tc>
        <w:tc>
          <w:tcPr>
            <w:tcW w:w="1229" w:type="dxa"/>
          </w:tcPr>
          <w:p w14:paraId="36F13A39"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5F536B28"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OK</w:t>
            </w:r>
          </w:p>
        </w:tc>
        <w:tc>
          <w:tcPr>
            <w:tcW w:w="1306" w:type="dxa"/>
          </w:tcPr>
          <w:p w14:paraId="1E42BE31" w14:textId="77777777" w:rsidR="006B420A" w:rsidRPr="006B420A" w:rsidRDefault="006B420A" w:rsidP="00407571">
            <w:pPr>
              <w:pStyle w:val="Tabel"/>
              <w:rPr>
                <w:rFonts w:eastAsiaTheme="minorHAnsi" w:cstheme="minorBidi"/>
                <w:color w:val="596275" w:themeColor="text2"/>
                <w:sz w:val="18"/>
                <w:szCs w:val="22"/>
                <w:lang w:val="fr-BE" w:eastAsia="en-US"/>
              </w:rPr>
            </w:pPr>
          </w:p>
        </w:tc>
      </w:tr>
      <w:tr w:rsidR="006B420A" w:rsidRPr="00A51197" w14:paraId="7624B7D9" w14:textId="77777777" w:rsidTr="00407571">
        <w:tc>
          <w:tcPr>
            <w:tcW w:w="4427" w:type="dxa"/>
            <w:gridSpan w:val="2"/>
          </w:tcPr>
          <w:p w14:paraId="37804D84"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Verzadigd</w:t>
            </w:r>
            <w:proofErr w:type="spellEnd"/>
            <w:r w:rsidRPr="006B420A">
              <w:rPr>
                <w:rFonts w:eastAsiaTheme="minorHAnsi" w:cstheme="minorBidi"/>
                <w:color w:val="596275" w:themeColor="text2"/>
                <w:sz w:val="18"/>
                <w:szCs w:val="22"/>
                <w:lang w:val="fr-BE" w:eastAsia="en-US"/>
              </w:rPr>
              <w:t xml:space="preserve"> </w:t>
            </w:r>
            <w:proofErr w:type="spellStart"/>
            <w:r w:rsidRPr="006B420A">
              <w:rPr>
                <w:rFonts w:eastAsiaTheme="minorHAnsi" w:cstheme="minorBidi"/>
                <w:color w:val="596275" w:themeColor="text2"/>
                <w:sz w:val="18"/>
                <w:szCs w:val="22"/>
                <w:lang w:val="fr-BE" w:eastAsia="en-US"/>
              </w:rPr>
              <w:t>droog</w:t>
            </w:r>
            <w:proofErr w:type="spellEnd"/>
            <w:r w:rsidRPr="006B420A">
              <w:rPr>
                <w:rFonts w:eastAsiaTheme="minorHAnsi" w:cstheme="minorBidi"/>
                <w:color w:val="596275" w:themeColor="text2"/>
                <w:sz w:val="18"/>
                <w:szCs w:val="22"/>
                <w:lang w:val="fr-BE" w:eastAsia="en-US"/>
              </w:rPr>
              <w:t xml:space="preserve"> test</w:t>
            </w:r>
          </w:p>
        </w:tc>
        <w:tc>
          <w:tcPr>
            <w:tcW w:w="1229" w:type="dxa"/>
          </w:tcPr>
          <w:p w14:paraId="502A8AE8"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0B1FD64D"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OK</w:t>
            </w:r>
          </w:p>
        </w:tc>
        <w:tc>
          <w:tcPr>
            <w:tcW w:w="1306" w:type="dxa"/>
          </w:tcPr>
          <w:p w14:paraId="5F6D10A7" w14:textId="77777777" w:rsidR="006B420A" w:rsidRPr="006B420A" w:rsidRDefault="006B420A" w:rsidP="00407571">
            <w:pPr>
              <w:pStyle w:val="Tabel"/>
              <w:rPr>
                <w:rFonts w:eastAsiaTheme="minorHAnsi" w:cstheme="minorBidi"/>
                <w:color w:val="596275" w:themeColor="text2"/>
                <w:sz w:val="18"/>
                <w:szCs w:val="22"/>
                <w:lang w:val="fr-BE" w:eastAsia="en-US"/>
              </w:rPr>
            </w:pPr>
          </w:p>
        </w:tc>
      </w:tr>
      <w:tr w:rsidR="006B420A" w:rsidRPr="00A51197" w14:paraId="4EBADC14" w14:textId="77777777" w:rsidTr="00407571">
        <w:tc>
          <w:tcPr>
            <w:tcW w:w="4427" w:type="dxa"/>
            <w:gridSpan w:val="2"/>
          </w:tcPr>
          <w:p w14:paraId="79ADF039"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 xml:space="preserve">Vries </w:t>
            </w:r>
            <w:proofErr w:type="spellStart"/>
            <w:r w:rsidRPr="006B420A">
              <w:rPr>
                <w:rFonts w:eastAsiaTheme="minorHAnsi" w:cstheme="minorBidi"/>
                <w:color w:val="596275" w:themeColor="text2"/>
                <w:sz w:val="18"/>
                <w:szCs w:val="22"/>
                <w:lang w:val="fr-BE" w:eastAsia="en-US"/>
              </w:rPr>
              <w:t>dooi</w:t>
            </w:r>
            <w:proofErr w:type="spellEnd"/>
            <w:r w:rsidRPr="006B420A">
              <w:rPr>
                <w:rFonts w:eastAsiaTheme="minorHAnsi" w:cstheme="minorBidi"/>
                <w:color w:val="596275" w:themeColor="text2"/>
                <w:sz w:val="18"/>
                <w:szCs w:val="22"/>
                <w:lang w:val="fr-BE" w:eastAsia="en-US"/>
              </w:rPr>
              <w:t xml:space="preserve"> test</w:t>
            </w:r>
          </w:p>
        </w:tc>
        <w:tc>
          <w:tcPr>
            <w:tcW w:w="1229" w:type="dxa"/>
          </w:tcPr>
          <w:p w14:paraId="20E5A63B"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EN 12467</w:t>
            </w:r>
          </w:p>
        </w:tc>
        <w:tc>
          <w:tcPr>
            <w:tcW w:w="1386" w:type="dxa"/>
          </w:tcPr>
          <w:p w14:paraId="2526F216"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OK</w:t>
            </w:r>
          </w:p>
        </w:tc>
        <w:tc>
          <w:tcPr>
            <w:tcW w:w="1306" w:type="dxa"/>
          </w:tcPr>
          <w:p w14:paraId="622208DC" w14:textId="77777777" w:rsidR="006B420A" w:rsidRPr="006B420A" w:rsidRDefault="006B420A" w:rsidP="00407571">
            <w:pPr>
              <w:pStyle w:val="Tabel"/>
              <w:rPr>
                <w:rFonts w:eastAsiaTheme="minorHAnsi" w:cstheme="minorBidi"/>
                <w:color w:val="596275" w:themeColor="text2"/>
                <w:sz w:val="18"/>
                <w:szCs w:val="22"/>
                <w:lang w:val="fr-BE" w:eastAsia="en-US"/>
              </w:rPr>
            </w:pPr>
          </w:p>
        </w:tc>
      </w:tr>
      <w:tr w:rsidR="006B420A" w:rsidRPr="00A51197" w14:paraId="1B693F93" w14:textId="77777777" w:rsidTr="00407571">
        <w:tc>
          <w:tcPr>
            <w:tcW w:w="4427" w:type="dxa"/>
            <w:gridSpan w:val="2"/>
          </w:tcPr>
          <w:p w14:paraId="7199C447"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Thermische</w:t>
            </w:r>
            <w:proofErr w:type="spellEnd"/>
            <w:r w:rsidRPr="006B420A">
              <w:rPr>
                <w:rFonts w:eastAsiaTheme="minorHAnsi" w:cstheme="minorBidi"/>
                <w:color w:val="596275" w:themeColor="text2"/>
                <w:sz w:val="18"/>
                <w:szCs w:val="22"/>
                <w:lang w:val="fr-BE" w:eastAsia="en-US"/>
              </w:rPr>
              <w:t xml:space="preserve"> </w:t>
            </w:r>
            <w:proofErr w:type="spellStart"/>
            <w:r w:rsidRPr="006B420A">
              <w:rPr>
                <w:rFonts w:eastAsiaTheme="minorHAnsi" w:cstheme="minorBidi"/>
                <w:color w:val="596275" w:themeColor="text2"/>
                <w:sz w:val="18"/>
                <w:szCs w:val="22"/>
                <w:lang w:val="fr-BE" w:eastAsia="en-US"/>
              </w:rPr>
              <w:t>uitzettingscoëfficiënt</w:t>
            </w:r>
            <w:proofErr w:type="spellEnd"/>
            <w:r w:rsidRPr="006B420A">
              <w:rPr>
                <w:rFonts w:eastAsiaTheme="minorHAnsi" w:cstheme="minorBidi"/>
                <w:color w:val="596275" w:themeColor="text2"/>
                <w:sz w:val="18"/>
                <w:szCs w:val="22"/>
                <w:lang w:val="fr-BE" w:eastAsia="en-US"/>
              </w:rPr>
              <w:t>, α</w:t>
            </w:r>
          </w:p>
        </w:tc>
        <w:tc>
          <w:tcPr>
            <w:tcW w:w="1229" w:type="dxa"/>
          </w:tcPr>
          <w:p w14:paraId="330BCFE7" w14:textId="77777777" w:rsidR="006B420A" w:rsidRPr="006B420A" w:rsidRDefault="006B420A" w:rsidP="00407571">
            <w:pPr>
              <w:pStyle w:val="Tabel"/>
              <w:rPr>
                <w:rFonts w:eastAsiaTheme="minorHAnsi" w:cstheme="minorBidi"/>
                <w:color w:val="596275" w:themeColor="text2"/>
                <w:sz w:val="18"/>
                <w:szCs w:val="22"/>
                <w:lang w:val="fr-BE" w:eastAsia="en-US"/>
              </w:rPr>
            </w:pPr>
          </w:p>
        </w:tc>
        <w:tc>
          <w:tcPr>
            <w:tcW w:w="1386" w:type="dxa"/>
          </w:tcPr>
          <w:p w14:paraId="6733B159"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6,5*10-6</w:t>
            </w:r>
          </w:p>
        </w:tc>
        <w:tc>
          <w:tcPr>
            <w:tcW w:w="1306" w:type="dxa"/>
          </w:tcPr>
          <w:p w14:paraId="45279AC5"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gramStart"/>
            <w:r w:rsidRPr="006B420A">
              <w:rPr>
                <w:rFonts w:eastAsiaTheme="minorHAnsi" w:cstheme="minorBidi"/>
                <w:color w:val="596275" w:themeColor="text2"/>
                <w:sz w:val="18"/>
                <w:szCs w:val="22"/>
                <w:lang w:val="fr-BE" w:eastAsia="en-US"/>
              </w:rPr>
              <w:t>m</w:t>
            </w:r>
            <w:proofErr w:type="gramEnd"/>
            <w:r w:rsidRPr="006B420A">
              <w:rPr>
                <w:rFonts w:eastAsiaTheme="minorHAnsi" w:cstheme="minorBidi"/>
                <w:color w:val="596275" w:themeColor="text2"/>
                <w:sz w:val="18"/>
                <w:szCs w:val="22"/>
                <w:lang w:val="fr-BE" w:eastAsia="en-US"/>
              </w:rPr>
              <w:t>/</w:t>
            </w:r>
            <w:proofErr w:type="spellStart"/>
            <w:r w:rsidRPr="006B420A">
              <w:rPr>
                <w:rFonts w:eastAsiaTheme="minorHAnsi" w:cstheme="minorBidi"/>
                <w:color w:val="596275" w:themeColor="text2"/>
                <w:sz w:val="18"/>
                <w:szCs w:val="22"/>
                <w:lang w:val="fr-BE" w:eastAsia="en-US"/>
              </w:rPr>
              <w:t>mK</w:t>
            </w:r>
            <w:proofErr w:type="spellEnd"/>
          </w:p>
        </w:tc>
      </w:tr>
      <w:tr w:rsidR="006B420A" w:rsidRPr="00A51197" w14:paraId="03427E8F" w14:textId="77777777" w:rsidTr="00407571">
        <w:tc>
          <w:tcPr>
            <w:tcW w:w="4427" w:type="dxa"/>
            <w:gridSpan w:val="2"/>
          </w:tcPr>
          <w:p w14:paraId="2FB8B33C"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Warmtegeleidingscoëfficiënt</w:t>
            </w:r>
            <w:proofErr w:type="spellEnd"/>
            <w:r w:rsidRPr="006B420A">
              <w:rPr>
                <w:rFonts w:eastAsiaTheme="minorHAnsi" w:cstheme="minorBidi"/>
                <w:color w:val="596275" w:themeColor="text2"/>
                <w:sz w:val="18"/>
                <w:szCs w:val="22"/>
                <w:lang w:val="fr-BE" w:eastAsia="en-US"/>
              </w:rPr>
              <w:t>, λ</w:t>
            </w:r>
          </w:p>
        </w:tc>
        <w:tc>
          <w:tcPr>
            <w:tcW w:w="1229" w:type="dxa"/>
          </w:tcPr>
          <w:p w14:paraId="5BC0CD8D" w14:textId="77777777" w:rsidR="006B420A" w:rsidRPr="006B420A" w:rsidRDefault="006B420A" w:rsidP="00407571">
            <w:pPr>
              <w:pStyle w:val="Tabel"/>
              <w:rPr>
                <w:rFonts w:eastAsiaTheme="minorHAnsi" w:cstheme="minorBidi"/>
                <w:color w:val="596275" w:themeColor="text2"/>
                <w:sz w:val="18"/>
                <w:szCs w:val="22"/>
                <w:lang w:val="fr-BE" w:eastAsia="en-US"/>
              </w:rPr>
            </w:pPr>
          </w:p>
        </w:tc>
        <w:tc>
          <w:tcPr>
            <w:tcW w:w="1386" w:type="dxa"/>
          </w:tcPr>
          <w:p w14:paraId="0E9A8260"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0,19</w:t>
            </w:r>
          </w:p>
        </w:tc>
        <w:tc>
          <w:tcPr>
            <w:tcW w:w="1306" w:type="dxa"/>
          </w:tcPr>
          <w:p w14:paraId="588862C8" w14:textId="77777777" w:rsidR="006B420A" w:rsidRPr="006B420A" w:rsidRDefault="006B420A" w:rsidP="00407571">
            <w:pPr>
              <w:pStyle w:val="Tabel"/>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W/</w:t>
            </w:r>
            <w:proofErr w:type="spellStart"/>
            <w:r w:rsidRPr="006B420A">
              <w:rPr>
                <w:rFonts w:eastAsiaTheme="minorHAnsi" w:cstheme="minorBidi"/>
                <w:color w:val="596275" w:themeColor="text2"/>
                <w:sz w:val="18"/>
                <w:szCs w:val="22"/>
                <w:lang w:val="fr-BE" w:eastAsia="en-US"/>
              </w:rPr>
              <w:t>mK</w:t>
            </w:r>
            <w:proofErr w:type="spellEnd"/>
          </w:p>
        </w:tc>
      </w:tr>
      <w:tr w:rsidR="006B420A" w:rsidRPr="00A51197" w14:paraId="0D8FA378" w14:textId="77777777" w:rsidTr="00407571">
        <w:tc>
          <w:tcPr>
            <w:tcW w:w="4427" w:type="dxa"/>
            <w:gridSpan w:val="2"/>
          </w:tcPr>
          <w:p w14:paraId="28FDD6A5" w14:textId="77777777" w:rsidR="006B420A" w:rsidRPr="006B420A" w:rsidRDefault="006B420A" w:rsidP="00407571">
            <w:pPr>
              <w:pStyle w:val="Tabel"/>
              <w:rPr>
                <w:rFonts w:eastAsiaTheme="minorHAnsi" w:cstheme="minorBidi"/>
                <w:color w:val="596275" w:themeColor="text2"/>
                <w:sz w:val="18"/>
                <w:szCs w:val="22"/>
                <w:lang w:val="fr-BE" w:eastAsia="en-US"/>
              </w:rPr>
            </w:pPr>
            <w:proofErr w:type="spellStart"/>
            <w:r w:rsidRPr="006B420A">
              <w:rPr>
                <w:rFonts w:eastAsiaTheme="minorHAnsi" w:cstheme="minorBidi"/>
                <w:color w:val="596275" w:themeColor="text2"/>
                <w:sz w:val="18"/>
                <w:szCs w:val="22"/>
                <w:lang w:val="fr-BE" w:eastAsia="en-US"/>
              </w:rPr>
              <w:t>Waterdampdiffusie</w:t>
            </w:r>
            <w:proofErr w:type="spellEnd"/>
            <w:r w:rsidRPr="006B420A">
              <w:rPr>
                <w:rFonts w:eastAsiaTheme="minorHAnsi" w:cstheme="minorBidi"/>
                <w:color w:val="596275" w:themeColor="text2"/>
                <w:sz w:val="18"/>
                <w:szCs w:val="22"/>
                <w:lang w:val="fr-BE" w:eastAsia="en-US"/>
              </w:rPr>
              <w:t xml:space="preserve"> </w:t>
            </w:r>
            <w:proofErr w:type="spellStart"/>
            <w:r w:rsidRPr="006B420A">
              <w:rPr>
                <w:rFonts w:eastAsiaTheme="minorHAnsi" w:cstheme="minorBidi"/>
                <w:color w:val="596275" w:themeColor="text2"/>
                <w:sz w:val="18"/>
                <w:szCs w:val="22"/>
                <w:lang w:val="fr-BE" w:eastAsia="en-US"/>
              </w:rPr>
              <w:t>weerstandsgetal</w:t>
            </w:r>
            <w:proofErr w:type="spellEnd"/>
            <w:r w:rsidRPr="006B420A">
              <w:rPr>
                <w:rFonts w:eastAsiaTheme="minorHAnsi" w:cstheme="minorBidi"/>
                <w:color w:val="596275" w:themeColor="text2"/>
                <w:sz w:val="18"/>
                <w:szCs w:val="22"/>
                <w:lang w:val="fr-BE" w:eastAsia="en-US"/>
              </w:rPr>
              <w:t>, μ</w:t>
            </w:r>
          </w:p>
        </w:tc>
        <w:tc>
          <w:tcPr>
            <w:tcW w:w="1229" w:type="dxa"/>
          </w:tcPr>
          <w:p w14:paraId="2D202F3E" w14:textId="77777777" w:rsidR="006B420A" w:rsidRPr="006B420A" w:rsidRDefault="006B420A" w:rsidP="00407571">
            <w:pPr>
              <w:pStyle w:val="Tabel"/>
              <w:rPr>
                <w:rFonts w:eastAsiaTheme="minorHAnsi" w:cstheme="minorBidi"/>
                <w:color w:val="596275" w:themeColor="text2"/>
                <w:sz w:val="18"/>
                <w:szCs w:val="22"/>
                <w:lang w:val="fr-BE" w:eastAsia="en-US"/>
              </w:rPr>
            </w:pPr>
          </w:p>
        </w:tc>
        <w:tc>
          <w:tcPr>
            <w:tcW w:w="1386" w:type="dxa"/>
          </w:tcPr>
          <w:p w14:paraId="46C129F3" w14:textId="77777777" w:rsidR="006B420A" w:rsidRPr="006B420A" w:rsidRDefault="006B420A" w:rsidP="00407571">
            <w:pPr>
              <w:pStyle w:val="Tabel"/>
              <w:jc w:val="center"/>
              <w:rPr>
                <w:rFonts w:eastAsiaTheme="minorHAnsi" w:cstheme="minorBidi"/>
                <w:color w:val="596275" w:themeColor="text2"/>
                <w:sz w:val="18"/>
                <w:szCs w:val="22"/>
                <w:lang w:val="fr-BE" w:eastAsia="en-US"/>
              </w:rPr>
            </w:pPr>
            <w:r w:rsidRPr="006B420A">
              <w:rPr>
                <w:rFonts w:eastAsiaTheme="minorHAnsi" w:cstheme="minorBidi"/>
                <w:color w:val="596275" w:themeColor="text2"/>
                <w:sz w:val="18"/>
                <w:szCs w:val="22"/>
                <w:lang w:val="fr-BE" w:eastAsia="en-US"/>
              </w:rPr>
              <w:t>17-21</w:t>
            </w:r>
          </w:p>
        </w:tc>
        <w:tc>
          <w:tcPr>
            <w:tcW w:w="1306" w:type="dxa"/>
          </w:tcPr>
          <w:p w14:paraId="7B73339A" w14:textId="77777777" w:rsidR="006B420A" w:rsidRPr="006B420A" w:rsidRDefault="006B420A" w:rsidP="00407571">
            <w:pPr>
              <w:pStyle w:val="Tabel"/>
              <w:rPr>
                <w:rFonts w:eastAsiaTheme="minorHAnsi" w:cstheme="minorBidi"/>
                <w:color w:val="596275" w:themeColor="text2"/>
                <w:sz w:val="18"/>
                <w:szCs w:val="22"/>
                <w:lang w:val="fr-BE" w:eastAsia="en-US"/>
              </w:rPr>
            </w:pPr>
          </w:p>
        </w:tc>
      </w:tr>
    </w:tbl>
    <w:p w14:paraId="4EF9D8CA" w14:textId="77777777" w:rsidR="006B420A" w:rsidRPr="001B7AB1" w:rsidRDefault="006B420A" w:rsidP="00B749CC">
      <w:pPr>
        <w:pStyle w:val="01Body"/>
        <w:rPr>
          <w:rFonts w:ascii="Arial" w:hAnsi="Arial"/>
          <w:szCs w:val="22"/>
          <w:lang w:val="fr-BE"/>
        </w:rPr>
      </w:pPr>
    </w:p>
    <w:p w14:paraId="5F67A67A" w14:textId="77777777" w:rsidR="002068F7" w:rsidRPr="000464DC" w:rsidRDefault="002068F7" w:rsidP="00285A8F">
      <w:pPr>
        <w:spacing w:before="100" w:after="100" w:line="260" w:lineRule="auto"/>
      </w:pPr>
      <w:proofErr w:type="spellStart"/>
      <w:r w:rsidRPr="00285A8F">
        <w:rPr>
          <w:rFonts w:asciiTheme="majorHAnsi" w:eastAsiaTheme="majorEastAsia" w:hAnsiTheme="majorHAnsi" w:cstheme="majorBidi"/>
          <w:b/>
          <w:color w:val="596275" w:themeColor="text2"/>
          <w:szCs w:val="24"/>
          <w:lang w:val="fr-BE"/>
        </w:rPr>
        <w:t>Meetwijze</w:t>
      </w:r>
      <w:proofErr w:type="spellEnd"/>
      <w:r w:rsidRPr="000464DC">
        <w:t>:</w:t>
      </w:r>
    </w:p>
    <w:p w14:paraId="266A904E" w14:textId="77777777" w:rsidR="002068F7" w:rsidRPr="000B6941" w:rsidRDefault="002068F7" w:rsidP="000B6941">
      <w:pPr>
        <w:pStyle w:val="01Body"/>
        <w:numPr>
          <w:ilvl w:val="0"/>
          <w:numId w:val="6"/>
        </w:numPr>
      </w:pPr>
      <w:r w:rsidRPr="000B6941">
        <w:t>Meeteenheid: m²</w:t>
      </w:r>
    </w:p>
    <w:p w14:paraId="2B04C993" w14:textId="612ECF15" w:rsidR="002068F7" w:rsidRPr="000B6941" w:rsidRDefault="002068F7" w:rsidP="000B6941">
      <w:pPr>
        <w:pStyle w:val="01Body"/>
        <w:numPr>
          <w:ilvl w:val="0"/>
          <w:numId w:val="6"/>
        </w:numPr>
      </w:pPr>
      <w:r w:rsidRPr="000B6941">
        <w:t>Meetcode: netto wandoppervlakte. Openingen groter dan 0,50 m² worden afgetrokken</w:t>
      </w:r>
    </w:p>
    <w:p w14:paraId="4E5B92BB" w14:textId="77777777" w:rsidR="00F353C0" w:rsidRPr="000B6941" w:rsidRDefault="00F353C0" w:rsidP="000B6941">
      <w:pPr>
        <w:pStyle w:val="01Body"/>
        <w:numPr>
          <w:ilvl w:val="0"/>
          <w:numId w:val="6"/>
        </w:numPr>
      </w:pPr>
      <w:r w:rsidRPr="000B6941">
        <w:t>Forfaitaire Hoeveelheid (FH)</w:t>
      </w:r>
    </w:p>
    <w:p w14:paraId="425B9BAF" w14:textId="77777777" w:rsidR="00731743" w:rsidRPr="004D06C3" w:rsidRDefault="00731743" w:rsidP="000A7EC7">
      <w:pPr>
        <w:pStyle w:val="01Body"/>
        <w:rPr>
          <w:lang w:val="nl-NL"/>
        </w:rPr>
      </w:pPr>
    </w:p>
    <w:tbl>
      <w:tblPr>
        <w:tblStyle w:val="Cedral"/>
        <w:tblW w:w="0" w:type="auto"/>
        <w:tblLook w:val="04A0" w:firstRow="1" w:lastRow="0" w:firstColumn="1" w:lastColumn="0" w:noHBand="0" w:noVBand="1"/>
      </w:tblPr>
      <w:tblGrid>
        <w:gridCol w:w="3209"/>
        <w:gridCol w:w="3209"/>
        <w:gridCol w:w="3210"/>
      </w:tblGrid>
      <w:tr w:rsidR="00FB778C" w:rsidRPr="004D06C3" w14:paraId="052B1E0C" w14:textId="77777777" w:rsidTr="00FB778C">
        <w:tc>
          <w:tcPr>
            <w:tcW w:w="3209" w:type="dxa"/>
          </w:tcPr>
          <w:p w14:paraId="7417F24F" w14:textId="77777777" w:rsidR="00FB778C" w:rsidRPr="004D06C3" w:rsidRDefault="00FB778C" w:rsidP="008547C1">
            <w:pPr>
              <w:pStyle w:val="01Body"/>
              <w:rPr>
                <w:lang w:val="nl-NL"/>
              </w:rPr>
            </w:pPr>
          </w:p>
        </w:tc>
        <w:tc>
          <w:tcPr>
            <w:tcW w:w="3209" w:type="dxa"/>
          </w:tcPr>
          <w:p w14:paraId="55B7AFD1" w14:textId="77777777" w:rsidR="00FB778C" w:rsidRPr="004D06C3" w:rsidRDefault="00FB778C" w:rsidP="008547C1">
            <w:pPr>
              <w:pStyle w:val="01Body"/>
              <w:rPr>
                <w:lang w:val="nl-NL"/>
              </w:rPr>
            </w:pPr>
          </w:p>
        </w:tc>
        <w:tc>
          <w:tcPr>
            <w:tcW w:w="3210" w:type="dxa"/>
          </w:tcPr>
          <w:p w14:paraId="02E0CD28" w14:textId="77777777" w:rsidR="00FB778C" w:rsidRPr="004D06C3" w:rsidRDefault="00FB778C" w:rsidP="008547C1">
            <w:pPr>
              <w:pStyle w:val="01Body"/>
              <w:rPr>
                <w:lang w:val="nl-NL"/>
              </w:rPr>
            </w:pPr>
          </w:p>
        </w:tc>
      </w:tr>
      <w:tr w:rsidR="00FB778C" w:rsidRPr="004D06C3" w14:paraId="7E15C9BD" w14:textId="77777777" w:rsidTr="00FB778C">
        <w:tc>
          <w:tcPr>
            <w:tcW w:w="3209" w:type="dxa"/>
          </w:tcPr>
          <w:p w14:paraId="622C73C6" w14:textId="77777777" w:rsidR="00FB778C" w:rsidRPr="004D06C3" w:rsidRDefault="00FB778C" w:rsidP="008547C1">
            <w:pPr>
              <w:pStyle w:val="01Body"/>
              <w:rPr>
                <w:lang w:val="nl-NL"/>
              </w:rPr>
            </w:pPr>
          </w:p>
        </w:tc>
        <w:tc>
          <w:tcPr>
            <w:tcW w:w="3209" w:type="dxa"/>
          </w:tcPr>
          <w:p w14:paraId="5E62535A" w14:textId="77777777" w:rsidR="00FB778C" w:rsidRPr="004D06C3" w:rsidRDefault="00FB778C" w:rsidP="008547C1">
            <w:pPr>
              <w:pStyle w:val="01Body"/>
              <w:rPr>
                <w:lang w:val="nl-NL"/>
              </w:rPr>
            </w:pPr>
          </w:p>
        </w:tc>
        <w:tc>
          <w:tcPr>
            <w:tcW w:w="3210" w:type="dxa"/>
          </w:tcPr>
          <w:p w14:paraId="7D248BD8" w14:textId="77777777" w:rsidR="00FB778C" w:rsidRPr="004D06C3" w:rsidRDefault="00FB778C" w:rsidP="008547C1">
            <w:pPr>
              <w:pStyle w:val="01Body"/>
              <w:rPr>
                <w:lang w:val="nl-NL"/>
              </w:rPr>
            </w:pPr>
          </w:p>
        </w:tc>
      </w:tr>
    </w:tbl>
    <w:p w14:paraId="24E943A2" w14:textId="77777777" w:rsidR="00FB778C" w:rsidRPr="004D06C3" w:rsidRDefault="00FB778C" w:rsidP="008547C1">
      <w:pPr>
        <w:pStyle w:val="01Body"/>
        <w:rPr>
          <w:lang w:val="nl-NL"/>
        </w:rPr>
      </w:pPr>
    </w:p>
    <w:p w14:paraId="23D46DF4" w14:textId="77777777" w:rsidR="00851E2E" w:rsidRPr="008547C1" w:rsidRDefault="00C11D08" w:rsidP="00EA7063">
      <w:pPr>
        <w:pStyle w:val="01Body"/>
      </w:pPr>
      <w:r w:rsidRPr="00C11D08">
        <w:rPr>
          <w:rStyle w:val="Heading1Char"/>
          <w:b w:val="0"/>
          <w:noProof/>
          <w:lang w:val="fr-BE"/>
        </w:rPr>
        <mc:AlternateContent>
          <mc:Choice Requires="wps">
            <w:drawing>
              <wp:anchor distT="0" distB="0" distL="114300" distR="114300" simplePos="0" relativeHeight="251659264" behindDoc="0" locked="0" layoutInCell="1" allowOverlap="0" wp14:anchorId="278AE3C9" wp14:editId="4306D5E2">
                <wp:simplePos x="0" y="0"/>
                <wp:positionH relativeFrom="margin">
                  <wp:posOffset>-6985</wp:posOffset>
                </wp:positionH>
                <wp:positionV relativeFrom="margin">
                  <wp:posOffset>5879465</wp:posOffset>
                </wp:positionV>
                <wp:extent cx="6127200" cy="1850400"/>
                <wp:effectExtent l="0" t="0" r="6985" b="0"/>
                <wp:wrapTopAndBottom/>
                <wp:docPr id="2" name="Text Box 2"/>
                <wp:cNvGraphicFramePr/>
                <a:graphic xmlns:a="http://schemas.openxmlformats.org/drawingml/2006/main">
                  <a:graphicData uri="http://schemas.microsoft.com/office/word/2010/wordprocessingShape">
                    <wps:wsp>
                      <wps:cNvSpPr txBox="1"/>
                      <wps:spPr>
                        <a:xfrm>
                          <a:off x="0" y="0"/>
                          <a:ext cx="6127200" cy="1850400"/>
                        </a:xfrm>
                        <a:prstGeom prst="rect">
                          <a:avLst/>
                        </a:prstGeom>
                        <a:solidFill>
                          <a:schemeClr val="bg1"/>
                        </a:solidFill>
                        <a:ln w="6350">
                          <a:noFill/>
                        </a:ln>
                      </wps:spPr>
                      <wps:txbx>
                        <w:txbxContent>
                          <w:p w14:paraId="6291ECF5" w14:textId="77777777" w:rsidR="00C11D08" w:rsidRDefault="00C11D08" w:rsidP="00EA7063">
                            <w:pPr>
                              <w:pStyle w:val="01Body"/>
                            </w:pPr>
                          </w:p>
                          <w:p w14:paraId="133C5E4E" w14:textId="77777777" w:rsidR="00C11D08" w:rsidRPr="002775C1" w:rsidRDefault="00C11D08" w:rsidP="002775C1">
                            <w:pPr>
                              <w:pStyle w:val="Footer"/>
                              <w:rPr>
                                <w:rStyle w:val="Strong"/>
                              </w:rPr>
                            </w:pPr>
                            <w:r w:rsidRPr="002775C1">
                              <w:rPr>
                                <w:rStyle w:val="Strong"/>
                              </w:rPr>
                              <w:t>Disclaimer</w:t>
                            </w:r>
                          </w:p>
                          <w:p w14:paraId="0DFA8E03" w14:textId="77777777" w:rsidR="00C11D08" w:rsidRPr="00C11D08" w:rsidRDefault="00C11D08" w:rsidP="00EA7063">
                            <w:pPr>
                              <w:pStyle w:val="01Body"/>
                              <w:rPr>
                                <w:sz w:val="16"/>
                                <w:szCs w:val="16"/>
                              </w:rPr>
                            </w:pPr>
                            <w:r w:rsidRPr="00C11D08">
                              <w:rPr>
                                <w:sz w:val="16"/>
                                <w:szCs w:val="16"/>
                              </w:rPr>
                              <w:t>De inhoud van dit document dient altijd vervolledigd te worden met informatie uit onze productinformatiebladen, (specifieke) toepassingsrichtlijnen, bestekomschrijvingen en garantiedocumenten. De meest recente versie van alle technische documenten is terug te vinden op de websites: cedral.world</w:t>
                            </w:r>
                            <w:r w:rsidR="00987955">
                              <w:rPr>
                                <w:sz w:val="16"/>
                                <w:szCs w:val="16"/>
                              </w:rPr>
                              <w:t xml:space="preserve"> en equitone.com </w:t>
                            </w:r>
                            <w:r w:rsidRPr="00C11D08">
                              <w:rPr>
                                <w:sz w:val="16"/>
                                <w:szCs w:val="16"/>
                              </w:rPr>
                              <w:t>of kan men opvragen via de verkoopafdeling. Deze informatie is enkel geldig voor toepassingen op het grondgebied van België, Nederland en het Groothertogdom Luxemburg. Onze materialen dienen steeds verwerkt te worden in overeenstemming met nationale bouwvoorschriften. De informatie in dit document is correct op het tijdstip van publicatie. Wij behouden het recht om zonder voorafgaande kennisgeving de hierin vervatte informatie te verbeteren of te wijzigen. De informatie in dit document is auteursrechtelijk beschermd</w:t>
                            </w:r>
                            <w:r w:rsidRPr="00C11D08">
                              <w:rPr>
                                <w:sz w:val="16"/>
                                <w:szCs w:val="16"/>
                                <w:vertAlign w:val="superscript"/>
                              </w:rPr>
                              <w:t>©</w:t>
                            </w:r>
                            <w:r w:rsidRPr="00C11D08">
                              <w:rPr>
                                <w:sz w:val="16"/>
                                <w:szCs w:val="16"/>
                              </w:rPr>
                              <w:t>. Alle afbeeldingen in dit document zijn louter ter illustratie en mogen niet als constructietekeningen worden beschouwd. Deze informatie wordt te goeder trouw verschaft en we zijn niet verantwoordelijk voor verlies of schade ten gevolge van het gebruik ervan.</w:t>
                            </w: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8AE3C9" id="_x0000_t202" coordsize="21600,21600" o:spt="202" path="m,l,21600r21600,l21600,xe">
                <v:stroke joinstyle="miter"/>
                <v:path gradientshapeok="t" o:connecttype="rect"/>
              </v:shapetype>
              <v:shape id="Text Box 2" o:spid="_x0000_s1026" type="#_x0000_t202" style="position:absolute;margin-left:-.55pt;margin-top:462.95pt;width:482.45pt;height:14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" o:allowoverlap="f" fillcolor="white [3212]" stroked="f" strokeweight=".5pt">
                <v:textbox style="mso-fit-shape-to-text:t" inset="0,2mm,0,1mm">
                  <w:txbxContent>
                    <w:p w14:paraId="6291ECF5" w14:textId="77777777" w:rsidR="00C11D08" w:rsidRDefault="00C11D08" w:rsidP="00EA7063">
                      <w:pPr>
                        <w:pStyle w:val="01Body"/>
                      </w:pPr>
                    </w:p>
                    <w:p w14:paraId="133C5E4E" w14:textId="77777777" w:rsidR="00C11D08" w:rsidRPr="002775C1" w:rsidRDefault="00C11D08" w:rsidP="002775C1">
                      <w:pPr>
                        <w:pStyle w:val="Footer"/>
                        <w:rPr>
                          <w:rStyle w:val="Strong"/>
                        </w:rPr>
                      </w:pPr>
                      <w:r w:rsidRPr="002775C1">
                        <w:rPr>
                          <w:rStyle w:val="Strong"/>
                        </w:rPr>
                        <w:t>Disclaimer</w:t>
                      </w:r>
                    </w:p>
                    <w:p w14:paraId="0DFA8E03" w14:textId="77777777" w:rsidR="00C11D08" w:rsidRPr="00C11D08" w:rsidRDefault="00C11D08" w:rsidP="00EA7063">
                      <w:pPr>
                        <w:pStyle w:val="01Body"/>
                        <w:rPr>
                          <w:sz w:val="16"/>
                          <w:szCs w:val="16"/>
                        </w:rPr>
                      </w:pPr>
                      <w:r w:rsidRPr="00C11D08">
                        <w:rPr>
                          <w:sz w:val="16"/>
                          <w:szCs w:val="16"/>
                        </w:rPr>
                        <w:t>De inhoud van dit document dient altijd vervolledigd te worden met informatie uit onze productinformatiebladen, (specifieke) toepassingsrichtlijnen, bestekomschrijvingen en garantiedocumenten. De meest recente versie van alle technische documenten is terug te vinden op de websites: cedral.world</w:t>
                      </w:r>
                      <w:r w:rsidR="00987955">
                        <w:rPr>
                          <w:sz w:val="16"/>
                          <w:szCs w:val="16"/>
                        </w:rPr>
                        <w:t xml:space="preserve"> en equitone.com </w:t>
                      </w:r>
                      <w:r w:rsidRPr="00C11D08">
                        <w:rPr>
                          <w:sz w:val="16"/>
                          <w:szCs w:val="16"/>
                        </w:rPr>
                        <w:t>of kan men opvragen via de verkoopafdeling. Deze informatie is enkel geldig voor toepassingen op het grondgebied van België, Nederland en het Groothertogdom Luxemburg. Onze materialen dienen steeds verwerkt te worden in overeenstemming met nationale bouwvoorschriften. De informatie in dit document is correct op het tijdstip van publicatie. Wij behouden het recht om zonder voorafgaande kennisgeving de hierin vervatte informatie te verbeteren of te wijzigen. De informatie in dit document is auteursrechtelijk beschermd</w:t>
                      </w:r>
                      <w:r w:rsidRPr="00C11D08">
                        <w:rPr>
                          <w:sz w:val="16"/>
                          <w:szCs w:val="16"/>
                          <w:vertAlign w:val="superscript"/>
                        </w:rPr>
                        <w:t>©</w:t>
                      </w:r>
                      <w:r w:rsidRPr="00C11D08">
                        <w:rPr>
                          <w:sz w:val="16"/>
                          <w:szCs w:val="16"/>
                        </w:rPr>
                        <w:t>. Alle afbeeldingen in dit document zijn louter ter illustratie en mogen niet als constructietekeningen worden beschouwd. Deze informatie wordt te goeder trouw verschaft en we zijn niet verantwoordelijk voor verlies of schade ten gevolge van het gebruik ervan.</w:t>
                      </w:r>
                    </w:p>
                  </w:txbxContent>
                </v:textbox>
                <w10:wrap type="topAndBottom" anchorx="margin" anchory="margin"/>
              </v:shape>
            </w:pict>
          </mc:Fallback>
        </mc:AlternateContent>
      </w:r>
    </w:p>
    <w:sectPr w:rsidR="00851E2E" w:rsidRPr="008547C1" w:rsidSect="00835DE8">
      <w:headerReference w:type="default" r:id="rId10"/>
      <w:footerReference w:type="default" r:id="rId11"/>
      <w:pgSz w:w="11906" w:h="16838"/>
      <w:pgMar w:top="2694" w:right="1134" w:bottom="2438" w:left="1134" w:header="85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F3CAE" w14:textId="77777777" w:rsidR="00354EA6" w:rsidRDefault="00354EA6" w:rsidP="00607027">
      <w:r>
        <w:separator/>
      </w:r>
    </w:p>
  </w:endnote>
  <w:endnote w:type="continuationSeparator" w:id="0">
    <w:p w14:paraId="181158C0" w14:textId="77777777" w:rsidR="00354EA6" w:rsidRDefault="00354EA6" w:rsidP="0060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BB1C" w14:textId="77777777" w:rsidR="00FB778C" w:rsidRPr="00304072" w:rsidRDefault="00FB778C" w:rsidP="00FB778C">
    <w:pPr>
      <w:pStyle w:val="Footer"/>
      <w:rPr>
        <w:szCs w:val="16"/>
      </w:rPr>
    </w:pPr>
  </w:p>
  <w:p w14:paraId="5C8CEED5" w14:textId="084381D7" w:rsidR="00FB778C" w:rsidRPr="00627E86" w:rsidRDefault="001439CB" w:rsidP="00FB778C">
    <w:pPr>
      <w:pStyle w:val="Footer"/>
      <w:rPr>
        <w:szCs w:val="16"/>
        <w:lang w:val="en-US"/>
      </w:rPr>
    </w:pPr>
    <w:r>
      <w:rPr>
        <w:szCs w:val="16"/>
        <w:lang w:val="fr-FR"/>
      </w:rPr>
      <w:fldChar w:fldCharType="begin"/>
    </w:r>
    <w:r w:rsidRPr="00627E86">
      <w:rPr>
        <w:szCs w:val="16"/>
        <w:lang w:val="en-US"/>
      </w:rPr>
      <w:instrText xml:space="preserve"> FILENAME   \* MERGEFORMAT </w:instrText>
    </w:r>
    <w:r>
      <w:rPr>
        <w:szCs w:val="16"/>
        <w:lang w:val="fr-FR"/>
      </w:rPr>
      <w:fldChar w:fldCharType="separate"/>
    </w:r>
    <w:r w:rsidR="00F80419">
      <w:rPr>
        <w:noProof/>
        <w:szCs w:val="16"/>
        <w:lang w:val="en-US"/>
      </w:rPr>
      <w:t>BLUCLAD PROBOARD</w:t>
    </w:r>
    <w:r w:rsidR="00627E86" w:rsidRPr="00627E86">
      <w:rPr>
        <w:noProof/>
        <w:szCs w:val="16"/>
        <w:lang w:val="en-US"/>
      </w:rPr>
      <w:t>_bo_ned</w:t>
    </w:r>
    <w:r>
      <w:rPr>
        <w:szCs w:val="16"/>
        <w:lang w:val="fr-FR"/>
      </w:rPr>
      <w:fldChar w:fldCharType="end"/>
    </w:r>
    <w:r w:rsidR="00FB778C" w:rsidRPr="00627E86">
      <w:rPr>
        <w:szCs w:val="16"/>
        <w:lang w:val="en-US"/>
      </w:rPr>
      <w:t xml:space="preserve"> </w:t>
    </w:r>
    <w:r w:rsidR="00627E86">
      <w:rPr>
        <w:szCs w:val="16"/>
        <w:lang w:val="en-US"/>
      </w:rPr>
      <w:t>–</w:t>
    </w:r>
    <w:r w:rsidR="00FB778C" w:rsidRPr="00627E86">
      <w:rPr>
        <w:szCs w:val="16"/>
        <w:lang w:val="en-US"/>
      </w:rPr>
      <w:t xml:space="preserve"> </w:t>
    </w:r>
    <w:proofErr w:type="spellStart"/>
    <w:r w:rsidR="00635E8A" w:rsidRPr="00627E86">
      <w:rPr>
        <w:szCs w:val="16"/>
        <w:lang w:val="en-US"/>
      </w:rPr>
      <w:t>Publicatiedatum</w:t>
    </w:r>
    <w:proofErr w:type="spellEnd"/>
    <w:r w:rsidR="00627E86">
      <w:rPr>
        <w:szCs w:val="16"/>
        <w:lang w:val="en-US"/>
      </w:rPr>
      <w:t xml:space="preserve">: 11/09/2024 </w:t>
    </w:r>
    <w:r w:rsidR="00FB778C" w:rsidRPr="00627E86">
      <w:rPr>
        <w:szCs w:val="16"/>
        <w:lang w:val="en-US"/>
      </w:rPr>
      <w:t xml:space="preserve">- </w:t>
    </w:r>
    <w:r w:rsidR="00CB4929">
      <w:rPr>
        <w:szCs w:val="16"/>
        <w:lang w:val="fr-FR"/>
      </w:rPr>
      <w:fldChar w:fldCharType="begin"/>
    </w:r>
    <w:r w:rsidR="00CB4929" w:rsidRPr="00627E86">
      <w:rPr>
        <w:szCs w:val="16"/>
        <w:lang w:val="en-US"/>
      </w:rPr>
      <w:instrText xml:space="preserve"> PAGE  \* Arabic  \* MERGEFORMAT </w:instrText>
    </w:r>
    <w:r w:rsidR="00CB4929">
      <w:rPr>
        <w:szCs w:val="16"/>
        <w:lang w:val="fr-FR"/>
      </w:rPr>
      <w:fldChar w:fldCharType="separate"/>
    </w:r>
    <w:r w:rsidR="00CB4929" w:rsidRPr="00627E86">
      <w:rPr>
        <w:noProof/>
        <w:szCs w:val="16"/>
        <w:lang w:val="en-US"/>
      </w:rPr>
      <w:t>1</w:t>
    </w:r>
    <w:r w:rsidR="00CB4929">
      <w:rPr>
        <w:szCs w:val="16"/>
        <w:lang w:val="fr-FR"/>
      </w:rPr>
      <w:fldChar w:fldCharType="end"/>
    </w:r>
    <w:r w:rsidR="00FB778C" w:rsidRPr="00627E86">
      <w:rPr>
        <w:szCs w:val="16"/>
        <w:lang w:val="en-US"/>
      </w:rPr>
      <w:t>/</w:t>
    </w:r>
    <w:r w:rsidR="00CB4929">
      <w:rPr>
        <w:szCs w:val="16"/>
        <w:lang w:val="fr-FR"/>
      </w:rPr>
      <w:fldChar w:fldCharType="begin"/>
    </w:r>
    <w:r w:rsidR="00CB4929" w:rsidRPr="00627E86">
      <w:rPr>
        <w:szCs w:val="16"/>
        <w:lang w:val="en-US"/>
      </w:rPr>
      <w:instrText xml:space="preserve"> NUMPAGES  \* Arabic  \* MERGEFORMAT </w:instrText>
    </w:r>
    <w:r w:rsidR="00CB4929">
      <w:rPr>
        <w:szCs w:val="16"/>
        <w:lang w:val="fr-FR"/>
      </w:rPr>
      <w:fldChar w:fldCharType="separate"/>
    </w:r>
    <w:r w:rsidR="00CB4929" w:rsidRPr="00627E86">
      <w:rPr>
        <w:noProof/>
        <w:szCs w:val="16"/>
        <w:lang w:val="en-US"/>
      </w:rPr>
      <w:t>2</w:t>
    </w:r>
    <w:r w:rsidR="00CB4929">
      <w:rPr>
        <w:szCs w:val="16"/>
        <w:lang w:val="fr-FR"/>
      </w:rPr>
      <w:fldChar w:fldCharType="end"/>
    </w:r>
  </w:p>
  <w:p w14:paraId="25B358D1" w14:textId="77777777" w:rsidR="00FB778C" w:rsidRPr="00304072" w:rsidRDefault="00FB778C" w:rsidP="00FB778C">
    <w:pPr>
      <w:pStyle w:val="Footer"/>
    </w:pPr>
    <w:r w:rsidRPr="00304072">
      <w:rPr>
        <w:rStyle w:val="Strong"/>
      </w:rPr>
      <w:t xml:space="preserve">Eternit </w:t>
    </w:r>
    <w:r w:rsidR="00152CD1">
      <w:rPr>
        <w:rStyle w:val="Strong"/>
      </w:rPr>
      <w:t>nv</w:t>
    </w:r>
    <w:r w:rsidRPr="00304072">
      <w:rPr>
        <w:szCs w:val="16"/>
      </w:rPr>
      <w:t>, Kuiermansstraat 1, 1880 Kapelle-op-den-Bos, Belgiu</w:t>
    </w:r>
    <w:r w:rsidR="00304072" w:rsidRPr="00304072">
      <w:rPr>
        <w:szCs w:val="16"/>
      </w:rPr>
      <w:t>m</w:t>
    </w:r>
    <w:r w:rsidRPr="00304072">
      <w:rPr>
        <w:szCs w:val="16"/>
      </w:rPr>
      <w:t xml:space="preserve"> - </w:t>
    </w:r>
    <w:r w:rsidR="003C1E0B">
      <w:rPr>
        <w:szCs w:val="16"/>
      </w:rPr>
      <w:t>BTW</w:t>
    </w:r>
    <w:r w:rsidRPr="00304072">
      <w:rPr>
        <w:szCs w:val="16"/>
      </w:rPr>
      <w:t xml:space="preserve"> BE 0 466 059 066</w:t>
    </w:r>
    <w:r w:rsidRPr="00C86C98">
      <w:rPr>
        <w:rFonts w:ascii="Arial" w:hAnsi="Arial" w:cs="Arial"/>
        <w:noProof/>
        <w:color w:val="596275"/>
        <w:szCs w:val="16"/>
      </w:rPr>
      <w:drawing>
        <wp:anchor distT="0" distB="0" distL="114300" distR="114300" simplePos="0" relativeHeight="251663360" behindDoc="1" locked="0" layoutInCell="1" allowOverlap="1" wp14:anchorId="261A2D21" wp14:editId="554210F8">
          <wp:simplePos x="0" y="0"/>
          <wp:positionH relativeFrom="page">
            <wp:posOffset>0</wp:posOffset>
          </wp:positionH>
          <wp:positionV relativeFrom="page">
            <wp:posOffset>9998240</wp:posOffset>
          </wp:positionV>
          <wp:extent cx="7614000" cy="691200"/>
          <wp:effectExtent l="0" t="0" r="635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ex_Tab_Rechtsonder_RGB_17_4mm.jpg"/>
                  <pic:cNvPicPr/>
                </pic:nvPicPr>
                <pic:blipFill>
                  <a:blip r:embed="rId1">
                    <a:extLst>
                      <a:ext uri="{28A0092B-C50C-407E-A947-70E740481C1C}">
                        <a14:useLocalDpi xmlns:a14="http://schemas.microsoft.com/office/drawing/2010/main" val="0"/>
                      </a:ext>
                    </a:extLst>
                  </a:blip>
                  <a:stretch>
                    <a:fillRect/>
                  </a:stretch>
                </pic:blipFill>
                <pic:spPr>
                  <a:xfrm>
                    <a:off x="0" y="0"/>
                    <a:ext cx="7614000" cy="691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5332D" w14:textId="77777777" w:rsidR="00354EA6" w:rsidRDefault="00354EA6" w:rsidP="00607027">
      <w:r>
        <w:separator/>
      </w:r>
    </w:p>
  </w:footnote>
  <w:footnote w:type="continuationSeparator" w:id="0">
    <w:p w14:paraId="36536A44" w14:textId="77777777" w:rsidR="00354EA6" w:rsidRDefault="00354EA6" w:rsidP="00607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BD194" w14:textId="77777777" w:rsidR="00ED0E73" w:rsidRPr="00077ADD" w:rsidRDefault="00ED0E73" w:rsidP="00ED0E73">
    <w:pPr>
      <w:pStyle w:val="01Body"/>
      <w:tabs>
        <w:tab w:val="center" w:pos="4819"/>
        <w:tab w:val="left" w:pos="5966"/>
      </w:tabs>
      <w:spacing w:after="660"/>
      <w:jc w:val="right"/>
      <w:rPr>
        <w:b/>
        <w:bCs/>
        <w:sz w:val="14"/>
        <w:szCs w:val="16"/>
        <w:lang w:val="fr-FR"/>
      </w:rPr>
    </w:pPr>
    <w:r w:rsidRPr="001A4FAB">
      <w:rPr>
        <w:noProof/>
        <w:sz w:val="14"/>
        <w:szCs w:val="16"/>
      </w:rPr>
      <w:drawing>
        <wp:anchor distT="0" distB="0" distL="114300" distR="114300" simplePos="0" relativeHeight="251666432" behindDoc="0" locked="0" layoutInCell="1" allowOverlap="1" wp14:anchorId="1ED8E3CA" wp14:editId="01A77E2D">
          <wp:simplePos x="0" y="0"/>
          <wp:positionH relativeFrom="column">
            <wp:posOffset>2099310</wp:posOffset>
          </wp:positionH>
          <wp:positionV relativeFrom="paragraph">
            <wp:posOffset>-73660</wp:posOffset>
          </wp:positionV>
          <wp:extent cx="1524000" cy="283210"/>
          <wp:effectExtent l="0" t="0" r="0" b="2540"/>
          <wp:wrapNone/>
          <wp:docPr id="19" name="Afbeelding 19" descr="Afbeelding met tekst, Lettertype, wit, typografie&#10;&#10;Automatisch gegenereerde beschrijving">
            <a:extLst xmlns:a="http://schemas.openxmlformats.org/drawingml/2006/main">
              <a:ext uri="{FF2B5EF4-FFF2-40B4-BE49-F238E27FC236}">
                <a16:creationId xmlns:a16="http://schemas.microsoft.com/office/drawing/2014/main" id="{94948D5E-2562-449C-505D-D8DF8739F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wit, typografie&#10;&#10;Automatisch gegenereerde beschrijving">
                    <a:extLst>
                      <a:ext uri="{FF2B5EF4-FFF2-40B4-BE49-F238E27FC236}">
                        <a16:creationId xmlns:a16="http://schemas.microsoft.com/office/drawing/2014/main" id="{94948D5E-2562-449C-505D-D8DF8739FC31}"/>
                      </a:ext>
                    </a:extLst>
                  </pic:cNvPr>
                  <pic:cNvPicPr>
                    <a:picLocks noChangeAspect="1"/>
                  </pic:cNvPicPr>
                </pic:nvPicPr>
                <pic:blipFill rotWithShape="1">
                  <a:blip r:embed="rId1">
                    <a:extLst>
                      <a:ext uri="{28A0092B-C50C-407E-A947-70E740481C1C}">
                        <a14:useLocalDpi xmlns:a14="http://schemas.microsoft.com/office/drawing/2010/main" val="0"/>
                      </a:ext>
                    </a:extLst>
                  </a:blip>
                  <a:srcRect b="24759"/>
                  <a:stretch/>
                </pic:blipFill>
                <pic:spPr>
                  <a:xfrm>
                    <a:off x="0" y="0"/>
                    <a:ext cx="1524000" cy="283210"/>
                  </a:xfrm>
                  <a:prstGeom prst="rect">
                    <a:avLst/>
                  </a:prstGeom>
                </pic:spPr>
              </pic:pic>
            </a:graphicData>
          </a:graphic>
          <wp14:sizeRelH relativeFrom="margin">
            <wp14:pctWidth>0</wp14:pctWidth>
          </wp14:sizeRelH>
          <wp14:sizeRelV relativeFrom="margin">
            <wp14:pctHeight>0</wp14:pctHeight>
          </wp14:sizeRelV>
        </wp:anchor>
      </w:drawing>
    </w:r>
    <w:r w:rsidRPr="001A4FAB">
      <w:rPr>
        <w:noProof/>
        <w:sz w:val="14"/>
        <w:szCs w:val="16"/>
      </w:rPr>
      <w:drawing>
        <wp:anchor distT="0" distB="0" distL="114300" distR="114300" simplePos="0" relativeHeight="251665408" behindDoc="0" locked="0" layoutInCell="1" allowOverlap="1" wp14:anchorId="11A023E5" wp14:editId="478DCDBA">
          <wp:simplePos x="0" y="0"/>
          <wp:positionH relativeFrom="column">
            <wp:posOffset>8890</wp:posOffset>
          </wp:positionH>
          <wp:positionV relativeFrom="paragraph">
            <wp:posOffset>-73751</wp:posOffset>
          </wp:positionV>
          <wp:extent cx="1824355" cy="233680"/>
          <wp:effectExtent l="0" t="0" r="4445" b="0"/>
          <wp:wrapNone/>
          <wp:docPr id="20" name="Afbeelding 20" descr="Afbeelding met Lettertype, tekst, logo, Graphics&#10;&#10;Automatisch gegenereerde beschrijving">
            <a:extLst xmlns:a="http://schemas.openxmlformats.org/drawingml/2006/main">
              <a:ext uri="{FF2B5EF4-FFF2-40B4-BE49-F238E27FC236}">
                <a16:creationId xmlns:a16="http://schemas.microsoft.com/office/drawing/2014/main" id="{C17E62B0-C035-65A2-3291-92DCD0FC9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Lettertype, tekst, logo, Graphics&#10;&#10;Automatisch gegenereerde beschrijving">
                    <a:extLst>
                      <a:ext uri="{FF2B5EF4-FFF2-40B4-BE49-F238E27FC236}">
                        <a16:creationId xmlns:a16="http://schemas.microsoft.com/office/drawing/2014/main" id="{C17E62B0-C035-65A2-3291-92DCD0FC9E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4355" cy="233680"/>
                  </a:xfrm>
                  <a:prstGeom prst="rect">
                    <a:avLst/>
                  </a:prstGeom>
                </pic:spPr>
              </pic:pic>
            </a:graphicData>
          </a:graphic>
        </wp:anchor>
      </w:drawing>
    </w:r>
    <w:r>
      <w:rPr>
        <w:sz w:val="14"/>
        <w:szCs w:val="16"/>
        <w:lang w:val="fr-FR"/>
      </w:rPr>
      <w:tab/>
    </w:r>
    <w:r>
      <w:rPr>
        <w:sz w:val="14"/>
        <w:szCs w:val="16"/>
        <w:lang w:val="fr-FR"/>
      </w:rPr>
      <w:tab/>
    </w:r>
    <w:r w:rsidRPr="00077ADD">
      <w:rPr>
        <w:b/>
        <w:bCs/>
        <w:sz w:val="14"/>
        <w:szCs w:val="16"/>
        <w:lang w:val="fr-FR"/>
      </w:rPr>
      <w:t>www.cedral.world * www.equitone.com</w:t>
    </w: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gridCol w:w="20"/>
    </w:tblGrid>
    <w:tr w:rsidR="00ED0E73" w:rsidRPr="00197563" w14:paraId="4D2EE453" w14:textId="77777777" w:rsidTr="00A841E0">
      <w:trPr>
        <w:trHeight w:val="227"/>
      </w:trPr>
      <w:tc>
        <w:tcPr>
          <w:tcW w:w="9638" w:type="dxa"/>
          <w:shd w:val="clear" w:color="auto" w:fill="596275" w:themeFill="text2"/>
          <w:tcMar>
            <w:top w:w="113" w:type="dxa"/>
            <w:left w:w="113" w:type="dxa"/>
          </w:tcMar>
        </w:tcPr>
        <w:sdt>
          <w:sdtPr>
            <w:rPr>
              <w:rFonts w:ascii="Arial" w:hAnsi="Arial" w:cs="Arial"/>
            </w:rPr>
            <w:id w:val="-823582389"/>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5653F833" w14:textId="2A5F99D4" w:rsidR="00ED0E73" w:rsidRPr="00350CB6" w:rsidRDefault="0050241D" w:rsidP="00ED0E73">
              <w:pPr>
                <w:pStyle w:val="00HeaderSubtitel"/>
                <w:rPr>
                  <w:rFonts w:ascii="Arial" w:hAnsi="Arial" w:cs="Arial"/>
                </w:rPr>
              </w:pPr>
              <w:r>
                <w:rPr>
                  <w:rFonts w:ascii="Arial" w:hAnsi="Arial" w:cs="Arial"/>
                </w:rPr>
                <w:t>BESTEKOMSCHRIJVING</w:t>
              </w:r>
            </w:p>
          </w:sdtContent>
        </w:sdt>
      </w:tc>
      <w:tc>
        <w:tcPr>
          <w:tcW w:w="20" w:type="dxa"/>
          <w:vMerge w:val="restart"/>
          <w:shd w:val="clear" w:color="auto" w:fill="FFFFFF" w:themeFill="accent1"/>
        </w:tcPr>
        <w:p w14:paraId="6E65A9C5" w14:textId="77777777" w:rsidR="00ED0E73" w:rsidRPr="00197563" w:rsidRDefault="00ED0E73" w:rsidP="00ED0E73">
          <w:pPr>
            <w:pStyle w:val="01Body"/>
            <w:rPr>
              <w:rFonts w:cstheme="minorHAnsi"/>
              <w:lang w:val="en-GB"/>
            </w:rPr>
          </w:pPr>
        </w:p>
      </w:tc>
    </w:tr>
    <w:tr w:rsidR="00ED0E73" w:rsidRPr="00197563" w14:paraId="0E8431E7" w14:textId="77777777" w:rsidTr="00A841E0">
      <w:trPr>
        <w:trHeight w:val="227"/>
      </w:trPr>
      <w:tc>
        <w:tcPr>
          <w:tcW w:w="9638" w:type="dxa"/>
          <w:shd w:val="clear" w:color="auto" w:fill="596275" w:themeFill="text2"/>
          <w:tcMar>
            <w:left w:w="113" w:type="dxa"/>
            <w:bottom w:w="113" w:type="dxa"/>
          </w:tcMar>
        </w:tcPr>
        <w:sdt>
          <w:sdtPr>
            <w:rPr>
              <w:rStyle w:val="00HeaderTitelChar"/>
              <w:rFonts w:ascii="Arial" w:hAnsi="Arial" w:cs="Arial"/>
              <w:b/>
            </w:rPr>
            <w:id w:val="-1948533206"/>
            <w:dataBinding w:prefixMappings="xmlns:ns0='http://purl.org/dc/elements/1.1/' xmlns:ns1='http://schemas.openxmlformats.org/package/2006/metadata/core-properties' " w:xpath="/ns1:coreProperties[1]/ns0:title[1]" w:storeItemID="{6C3C8BC8-F283-45AE-878A-BAB7291924A1}"/>
            <w15:appearance w15:val="hidden"/>
            <w:text/>
          </w:sdtPr>
          <w:sdtEndPr>
            <w:rPr>
              <w:rStyle w:val="00HeaderTitelChar"/>
            </w:rPr>
          </w:sdtEndPr>
          <w:sdtContent>
            <w:p w14:paraId="1AFA2470" w14:textId="49DC1A24" w:rsidR="00ED0E73" w:rsidRPr="00350CB6" w:rsidRDefault="008328B0" w:rsidP="00ED0E73">
              <w:pPr>
                <w:pStyle w:val="00HeaderTitel"/>
                <w:rPr>
                  <w:rFonts w:ascii="Arial" w:hAnsi="Arial" w:cs="Arial"/>
                  <w:lang w:val="en-GB"/>
                </w:rPr>
              </w:pPr>
              <w:r>
                <w:rPr>
                  <w:rStyle w:val="00HeaderTitelChar"/>
                  <w:rFonts w:ascii="Arial" w:hAnsi="Arial" w:cs="Arial"/>
                  <w:b/>
                </w:rPr>
                <w:t>Vezelc</w:t>
              </w:r>
              <w:r w:rsidR="00684123">
                <w:rPr>
                  <w:rStyle w:val="00HeaderTitelChar"/>
                  <w:rFonts w:ascii="Arial" w:hAnsi="Arial" w:cs="Arial"/>
                  <w:b/>
                </w:rPr>
                <w:t>e</w:t>
              </w:r>
              <w:r>
                <w:rPr>
                  <w:rStyle w:val="00HeaderTitelChar"/>
                  <w:rFonts w:ascii="Arial" w:hAnsi="Arial" w:cs="Arial"/>
                  <w:b/>
                </w:rPr>
                <w:t xml:space="preserve">mentplaat </w:t>
              </w:r>
              <w:r w:rsidR="00F80419">
                <w:rPr>
                  <w:rStyle w:val="00HeaderTitelChar"/>
                  <w:rFonts w:ascii="Arial" w:hAnsi="Arial" w:cs="Arial"/>
                  <w:b/>
                </w:rPr>
                <w:t>BLUCLAD PROBOARD</w:t>
              </w:r>
            </w:p>
          </w:sdtContent>
        </w:sdt>
      </w:tc>
      <w:tc>
        <w:tcPr>
          <w:tcW w:w="20" w:type="dxa"/>
          <w:vMerge/>
          <w:shd w:val="clear" w:color="auto" w:fill="FFFFFF" w:themeFill="accent1"/>
        </w:tcPr>
        <w:p w14:paraId="09549FD4" w14:textId="77777777" w:rsidR="00ED0E73" w:rsidRPr="00197563" w:rsidRDefault="00ED0E73" w:rsidP="00ED0E73">
          <w:pPr>
            <w:pStyle w:val="01Body"/>
            <w:rPr>
              <w:rFonts w:cstheme="minorHAnsi"/>
              <w:lang w:val="en-GB"/>
            </w:rPr>
          </w:pPr>
        </w:p>
      </w:tc>
    </w:tr>
  </w:tbl>
  <w:p w14:paraId="007B3301" w14:textId="77777777" w:rsidR="00607027" w:rsidRPr="00052636" w:rsidRDefault="00607027" w:rsidP="00ED0E73">
    <w:pPr>
      <w:pStyle w:val="01Body"/>
      <w:rPr>
        <w:rFonts w:cstheme="minorHAnsi"/>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4119"/>
    <w:multiLevelType w:val="hybridMultilevel"/>
    <w:tmpl w:val="523AF7E8"/>
    <w:lvl w:ilvl="0" w:tplc="F244C5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1445E"/>
    <w:multiLevelType w:val="hybridMultilevel"/>
    <w:tmpl w:val="12AEFD58"/>
    <w:lvl w:ilvl="0" w:tplc="F244C52E">
      <w:numFmt w:val="bullet"/>
      <w:lvlText w:val="□"/>
      <w:lvlJc w:val="left"/>
      <w:pPr>
        <w:tabs>
          <w:tab w:val="num" w:pos="720"/>
        </w:tabs>
        <w:ind w:left="720" w:hanging="360"/>
      </w:pPr>
      <w:rPr>
        <w:rFonts w:ascii="Arial" w:eastAsia="Times New Roman" w:hAnsi="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8860466"/>
    <w:multiLevelType w:val="hybridMultilevel"/>
    <w:tmpl w:val="D27C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65669"/>
    <w:multiLevelType w:val="hybridMultilevel"/>
    <w:tmpl w:val="4C58639E"/>
    <w:lvl w:ilvl="0" w:tplc="82D800F0">
      <w:start w:val="1"/>
      <w:numFmt w:val="decimal"/>
      <w:lvlText w:val="ARTIKE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C21A03"/>
    <w:multiLevelType w:val="hybridMultilevel"/>
    <w:tmpl w:val="22AEF5BA"/>
    <w:lvl w:ilvl="0" w:tplc="F244C52E">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9C0205E"/>
    <w:multiLevelType w:val="hybridMultilevel"/>
    <w:tmpl w:val="B8D20660"/>
    <w:lvl w:ilvl="0" w:tplc="6114CC10">
      <w:start w:val="1"/>
      <w:numFmt w:val="bullet"/>
      <w:pStyle w:val="Heading7"/>
      <w:lvlText w:val=""/>
      <w:lvlJc w:val="left"/>
      <w:pPr>
        <w:ind w:left="360" w:hanging="360"/>
      </w:pPr>
      <w:rPr>
        <w:rFonts w:ascii="Symbol" w:hAnsi="Symbol" w:hint="default"/>
        <w:color w:val="auto"/>
      </w:rPr>
    </w:lvl>
    <w:lvl w:ilvl="1" w:tplc="11EE2DE4">
      <w:start w:val="1"/>
      <w:numFmt w:val="bullet"/>
      <w:pStyle w:val="Normaalzwartebullet"/>
      <w:lvlText w:val=""/>
      <w:lvlJc w:val="left"/>
      <w:pPr>
        <w:ind w:left="1080" w:hanging="360"/>
      </w:pPr>
      <w:rPr>
        <w:rFonts w:ascii="Symbol" w:hAnsi="Symbol" w:hint="default"/>
        <w:color w:val="auto"/>
      </w:rPr>
    </w:lvl>
    <w:lvl w:ilvl="2" w:tplc="DD909962">
      <w:start w:val="1"/>
      <w:numFmt w:val="bullet"/>
      <w:lvlText w:val=""/>
      <w:lvlJc w:val="left"/>
      <w:pPr>
        <w:ind w:left="1800" w:hanging="360"/>
      </w:pPr>
      <w:rPr>
        <w:rFonts w:ascii="Wingdings" w:hAnsi="Wingdings" w:hint="default"/>
        <w:color w:val="auto"/>
      </w:rPr>
    </w:lvl>
    <w:lvl w:ilvl="3" w:tplc="3A66DD08">
      <w:start w:val="1"/>
      <w:numFmt w:val="bullet"/>
      <w:lvlText w:val=""/>
      <w:lvlJc w:val="left"/>
      <w:pPr>
        <w:ind w:left="2520" w:hanging="360"/>
      </w:pPr>
      <w:rPr>
        <w:rFonts w:ascii="Symbol" w:hAnsi="Symbol" w:hint="default"/>
        <w:color w:val="auto"/>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74B46F3E"/>
    <w:multiLevelType w:val="multilevel"/>
    <w:tmpl w:val="BBDC9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BFC453B"/>
    <w:multiLevelType w:val="hybridMultilevel"/>
    <w:tmpl w:val="5CB27010"/>
    <w:lvl w:ilvl="0" w:tplc="F244C52E">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68555931">
    <w:abstractNumId w:val="3"/>
  </w:num>
  <w:num w:numId="2" w16cid:durableId="1270702205">
    <w:abstractNumId w:val="6"/>
  </w:num>
  <w:num w:numId="3" w16cid:durableId="1790586891">
    <w:abstractNumId w:val="5"/>
  </w:num>
  <w:num w:numId="4" w16cid:durableId="377779995">
    <w:abstractNumId w:val="0"/>
  </w:num>
  <w:num w:numId="5" w16cid:durableId="723675839">
    <w:abstractNumId w:val="7"/>
  </w:num>
  <w:num w:numId="6" w16cid:durableId="195117290">
    <w:abstractNumId w:val="1"/>
  </w:num>
  <w:num w:numId="7" w16cid:durableId="362169725">
    <w:abstractNumId w:val="2"/>
  </w:num>
  <w:num w:numId="8" w16cid:durableId="880291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FE6"/>
    <w:rsid w:val="00016EDC"/>
    <w:rsid w:val="00040669"/>
    <w:rsid w:val="00052636"/>
    <w:rsid w:val="00060B4F"/>
    <w:rsid w:val="0008370E"/>
    <w:rsid w:val="00084BA3"/>
    <w:rsid w:val="00091A5B"/>
    <w:rsid w:val="00091E72"/>
    <w:rsid w:val="000A4A16"/>
    <w:rsid w:val="000A7EC7"/>
    <w:rsid w:val="000B54BD"/>
    <w:rsid w:val="000B6941"/>
    <w:rsid w:val="000E1681"/>
    <w:rsid w:val="000E2372"/>
    <w:rsid w:val="00107D5F"/>
    <w:rsid w:val="001439CB"/>
    <w:rsid w:val="001471A2"/>
    <w:rsid w:val="00152CD1"/>
    <w:rsid w:val="00184C78"/>
    <w:rsid w:val="00197563"/>
    <w:rsid w:val="001B7AB1"/>
    <w:rsid w:val="001E10C5"/>
    <w:rsid w:val="002002CE"/>
    <w:rsid w:val="002068F7"/>
    <w:rsid w:val="00220EBF"/>
    <w:rsid w:val="00230199"/>
    <w:rsid w:val="00251CCA"/>
    <w:rsid w:val="002775C1"/>
    <w:rsid w:val="00281BF6"/>
    <w:rsid w:val="00284648"/>
    <w:rsid w:val="00285A8F"/>
    <w:rsid w:val="002C4F67"/>
    <w:rsid w:val="00304072"/>
    <w:rsid w:val="00341D40"/>
    <w:rsid w:val="00354EA6"/>
    <w:rsid w:val="0038255D"/>
    <w:rsid w:val="003B00DD"/>
    <w:rsid w:val="003C1E0B"/>
    <w:rsid w:val="00445A90"/>
    <w:rsid w:val="00494748"/>
    <w:rsid w:val="004C57AD"/>
    <w:rsid w:val="004D06C3"/>
    <w:rsid w:val="00500FEF"/>
    <w:rsid w:val="00501C6C"/>
    <w:rsid w:val="0050241D"/>
    <w:rsid w:val="0053624B"/>
    <w:rsid w:val="005476A7"/>
    <w:rsid w:val="005808C6"/>
    <w:rsid w:val="005809B4"/>
    <w:rsid w:val="005B4766"/>
    <w:rsid w:val="005E65DF"/>
    <w:rsid w:val="00607027"/>
    <w:rsid w:val="00627E86"/>
    <w:rsid w:val="00635E8A"/>
    <w:rsid w:val="00652A37"/>
    <w:rsid w:val="00655C7A"/>
    <w:rsid w:val="0067485B"/>
    <w:rsid w:val="00684123"/>
    <w:rsid w:val="006B420A"/>
    <w:rsid w:val="006C0FA0"/>
    <w:rsid w:val="006C6CE3"/>
    <w:rsid w:val="006D452C"/>
    <w:rsid w:val="006F5000"/>
    <w:rsid w:val="00701707"/>
    <w:rsid w:val="00731743"/>
    <w:rsid w:val="00736081"/>
    <w:rsid w:val="00764F07"/>
    <w:rsid w:val="0078566F"/>
    <w:rsid w:val="00790941"/>
    <w:rsid w:val="007B208C"/>
    <w:rsid w:val="007D1780"/>
    <w:rsid w:val="007F1D06"/>
    <w:rsid w:val="00825E70"/>
    <w:rsid w:val="008272E3"/>
    <w:rsid w:val="008328B0"/>
    <w:rsid w:val="00835DE8"/>
    <w:rsid w:val="00851E2E"/>
    <w:rsid w:val="008547C1"/>
    <w:rsid w:val="008B4383"/>
    <w:rsid w:val="00904FE6"/>
    <w:rsid w:val="00923C38"/>
    <w:rsid w:val="0094434D"/>
    <w:rsid w:val="00945114"/>
    <w:rsid w:val="00971A6F"/>
    <w:rsid w:val="0097278B"/>
    <w:rsid w:val="00987955"/>
    <w:rsid w:val="009930F9"/>
    <w:rsid w:val="009F31E4"/>
    <w:rsid w:val="00A26A39"/>
    <w:rsid w:val="00A27738"/>
    <w:rsid w:val="00A32CD0"/>
    <w:rsid w:val="00AC7C97"/>
    <w:rsid w:val="00AF08C7"/>
    <w:rsid w:val="00B35061"/>
    <w:rsid w:val="00B749CC"/>
    <w:rsid w:val="00B91933"/>
    <w:rsid w:val="00B97220"/>
    <w:rsid w:val="00BB06BE"/>
    <w:rsid w:val="00BD62BD"/>
    <w:rsid w:val="00C11D08"/>
    <w:rsid w:val="00C32A33"/>
    <w:rsid w:val="00C70C49"/>
    <w:rsid w:val="00C961DA"/>
    <w:rsid w:val="00CA3883"/>
    <w:rsid w:val="00CB4929"/>
    <w:rsid w:val="00D819C1"/>
    <w:rsid w:val="00D85AC0"/>
    <w:rsid w:val="00D92ED5"/>
    <w:rsid w:val="00E04DD8"/>
    <w:rsid w:val="00E731A2"/>
    <w:rsid w:val="00E90074"/>
    <w:rsid w:val="00E944BB"/>
    <w:rsid w:val="00EA6BBC"/>
    <w:rsid w:val="00EA7063"/>
    <w:rsid w:val="00ED0E73"/>
    <w:rsid w:val="00F353C0"/>
    <w:rsid w:val="00F430EE"/>
    <w:rsid w:val="00F455A9"/>
    <w:rsid w:val="00F80419"/>
    <w:rsid w:val="00FB20AA"/>
    <w:rsid w:val="00FB6D71"/>
    <w:rsid w:val="00FB778C"/>
    <w:rsid w:val="00FE4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09E2C"/>
  <w15:chartTrackingRefBased/>
  <w15:docId w15:val="{1FE427D7-E27A-4691-97AB-0635C60ED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E2E"/>
    <w:rPr>
      <w:lang w:val="nl-BE"/>
    </w:rPr>
  </w:style>
  <w:style w:type="paragraph" w:styleId="Heading1">
    <w:name w:val="heading 1"/>
    <w:basedOn w:val="01Body"/>
    <w:next w:val="Normal"/>
    <w:link w:val="Heading1Char"/>
    <w:uiPriority w:val="9"/>
    <w:qFormat/>
    <w:rsid w:val="00197563"/>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01Body"/>
    <w:next w:val="Normal"/>
    <w:link w:val="Heading2Char"/>
    <w:uiPriority w:val="9"/>
    <w:unhideWhenUsed/>
    <w:qFormat/>
    <w:rsid w:val="00197563"/>
    <w:pPr>
      <w:keepNext/>
      <w:keepLines/>
      <w:spacing w:before="240" w:after="240"/>
      <w:outlineLvl w:val="1"/>
    </w:pPr>
    <w:rPr>
      <w:rFonts w:asciiTheme="majorHAnsi" w:eastAsiaTheme="majorEastAsia" w:hAnsiTheme="majorHAnsi" w:cstheme="majorBidi"/>
      <w:b/>
      <w:caps/>
      <w:color w:val="FEB116" w:themeColor="background2"/>
      <w:sz w:val="22"/>
      <w:szCs w:val="26"/>
    </w:rPr>
  </w:style>
  <w:style w:type="paragraph" w:styleId="Heading3">
    <w:name w:val="heading 3"/>
    <w:basedOn w:val="01Body"/>
    <w:next w:val="Normal"/>
    <w:link w:val="Heading3Char"/>
    <w:uiPriority w:val="9"/>
    <w:unhideWhenUsed/>
    <w:qFormat/>
    <w:rsid w:val="00197563"/>
    <w:pPr>
      <w:keepNext/>
      <w:keepLines/>
      <w:spacing w:before="120" w:after="120"/>
      <w:outlineLvl w:val="2"/>
    </w:pPr>
    <w:rPr>
      <w:rFonts w:asciiTheme="majorHAnsi" w:eastAsiaTheme="majorEastAsia" w:hAnsiTheme="majorHAnsi" w:cstheme="majorBidi"/>
      <w:b/>
      <w:sz w:val="20"/>
      <w:szCs w:val="24"/>
    </w:rPr>
  </w:style>
  <w:style w:type="paragraph" w:styleId="Heading7">
    <w:name w:val="heading 7"/>
    <w:aliases w:val="Normaal bullet"/>
    <w:basedOn w:val="Normal"/>
    <w:next w:val="Normal"/>
    <w:link w:val="Heading7Char"/>
    <w:autoRedefine/>
    <w:qFormat/>
    <w:rsid w:val="004C57AD"/>
    <w:pPr>
      <w:keepNext/>
      <w:numPr>
        <w:numId w:val="3"/>
      </w:numPr>
      <w:overflowPunct w:val="0"/>
      <w:autoSpaceDE w:val="0"/>
      <w:autoSpaceDN w:val="0"/>
      <w:adjustRightInd w:val="0"/>
      <w:spacing w:before="60"/>
      <w:ind w:left="709" w:hanging="283"/>
      <w:textAlignment w:val="baseline"/>
      <w:outlineLvl w:val="6"/>
    </w:pPr>
    <w:rPr>
      <w:rFonts w:ascii="Arial" w:eastAsia="Times New Roman" w:hAnsi="Arial" w:cs="Times New Roman"/>
      <w:color w:val="00000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Signature">
    <w:name w:val="Footer - Signature"/>
    <w:basedOn w:val="Footer"/>
    <w:link w:val="Footer-SignatureChar"/>
    <w:qFormat/>
    <w:rsid w:val="0067485B"/>
    <w:pPr>
      <w:tabs>
        <w:tab w:val="clear" w:pos="4513"/>
        <w:tab w:val="clear" w:pos="9026"/>
        <w:tab w:val="left" w:leader="dot" w:pos="2835"/>
      </w:tabs>
      <w:ind w:left="-851"/>
    </w:pPr>
    <w:rPr>
      <w:color w:val="000000" w:themeColor="text1"/>
    </w:rPr>
  </w:style>
  <w:style w:type="character" w:customStyle="1" w:styleId="Footer-SignatureChar">
    <w:name w:val="Footer - Signature Char"/>
    <w:basedOn w:val="FooterChar"/>
    <w:link w:val="Footer-Signature"/>
    <w:rsid w:val="0067485B"/>
    <w:rPr>
      <w:color w:val="000000" w:themeColor="text1"/>
      <w:sz w:val="16"/>
      <w:lang w:val="nl-BE"/>
    </w:rPr>
  </w:style>
  <w:style w:type="paragraph" w:styleId="Footer">
    <w:name w:val="footer"/>
    <w:basedOn w:val="01Body"/>
    <w:link w:val="FooterChar"/>
    <w:uiPriority w:val="99"/>
    <w:unhideWhenUsed/>
    <w:rsid w:val="00FB778C"/>
    <w:pPr>
      <w:tabs>
        <w:tab w:val="center" w:pos="4513"/>
        <w:tab w:val="right" w:pos="9026"/>
      </w:tabs>
    </w:pPr>
    <w:rPr>
      <w:sz w:val="16"/>
    </w:rPr>
  </w:style>
  <w:style w:type="character" w:customStyle="1" w:styleId="FooterChar">
    <w:name w:val="Footer Char"/>
    <w:basedOn w:val="DefaultParagraphFont"/>
    <w:link w:val="Footer"/>
    <w:uiPriority w:val="99"/>
    <w:rsid w:val="00FB778C"/>
    <w:rPr>
      <w:color w:val="596275" w:themeColor="text2"/>
      <w:sz w:val="16"/>
    </w:rPr>
  </w:style>
  <w:style w:type="character" w:customStyle="1" w:styleId="Heading2Char">
    <w:name w:val="Heading 2 Char"/>
    <w:basedOn w:val="DefaultParagraphFont"/>
    <w:link w:val="Heading2"/>
    <w:uiPriority w:val="9"/>
    <w:rsid w:val="00197563"/>
    <w:rPr>
      <w:rFonts w:asciiTheme="majorHAnsi" w:eastAsiaTheme="majorEastAsia" w:hAnsiTheme="majorHAnsi" w:cstheme="majorBidi"/>
      <w:b/>
      <w:caps/>
      <w:color w:val="FEB116" w:themeColor="background2"/>
      <w:sz w:val="22"/>
      <w:szCs w:val="26"/>
    </w:rPr>
  </w:style>
  <w:style w:type="paragraph" w:customStyle="1" w:styleId="01Body">
    <w:name w:val="01 Body"/>
    <w:basedOn w:val="Normal"/>
    <w:link w:val="01BodyChar"/>
    <w:qFormat/>
    <w:rsid w:val="008547C1"/>
    <w:pPr>
      <w:spacing w:line="264" w:lineRule="auto"/>
    </w:pPr>
    <w:rPr>
      <w:color w:val="596275" w:themeColor="text2"/>
      <w:sz w:val="18"/>
    </w:rPr>
  </w:style>
  <w:style w:type="paragraph" w:styleId="Header">
    <w:name w:val="header"/>
    <w:basedOn w:val="Normal"/>
    <w:link w:val="HeaderChar"/>
    <w:uiPriority w:val="99"/>
    <w:unhideWhenUsed/>
    <w:rsid w:val="00607027"/>
    <w:pPr>
      <w:tabs>
        <w:tab w:val="center" w:pos="4513"/>
        <w:tab w:val="right" w:pos="9026"/>
      </w:tabs>
    </w:pPr>
  </w:style>
  <w:style w:type="character" w:customStyle="1" w:styleId="01BodyChar">
    <w:name w:val="01 Body Char"/>
    <w:basedOn w:val="DefaultParagraphFont"/>
    <w:link w:val="01Body"/>
    <w:rsid w:val="008547C1"/>
    <w:rPr>
      <w:color w:val="596275" w:themeColor="text2"/>
      <w:sz w:val="18"/>
    </w:rPr>
  </w:style>
  <w:style w:type="character" w:customStyle="1" w:styleId="HeaderChar">
    <w:name w:val="Header Char"/>
    <w:basedOn w:val="DefaultParagraphFont"/>
    <w:link w:val="Header"/>
    <w:uiPriority w:val="99"/>
    <w:rsid w:val="00607027"/>
  </w:style>
  <w:style w:type="table" w:styleId="TableGrid">
    <w:name w:val="Table Grid"/>
    <w:basedOn w:val="TableNormal"/>
    <w:rsid w:val="00052636"/>
    <w:rPr>
      <w:rFonts w:ascii="Calibri" w:hAnsi="Calibri" w:cs="Calibri"/>
      <w:sz w:val="32"/>
      <w:szCs w:val="3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edral">
    <w:name w:val="Tabel Cedral"/>
    <w:basedOn w:val="TableNormal"/>
    <w:uiPriority w:val="99"/>
    <w:rsid w:val="00052636"/>
    <w:rPr>
      <w:rFonts w:ascii="Calibri" w:hAnsi="Calibri" w:cs="Calibri"/>
      <w:color w:val="545B68"/>
      <w:sz w:val="18"/>
      <w:szCs w:val="32"/>
      <w:lang w:val="nl-NL"/>
    </w:rPr>
    <w:tblPr>
      <w:tblBorders>
        <w:insideH w:val="single" w:sz="4" w:space="0" w:color="545B68"/>
      </w:tblBorders>
    </w:tblPr>
  </w:style>
  <w:style w:type="paragraph" w:customStyle="1" w:styleId="00HeaderSubtitel">
    <w:name w:val="00 Header Subtitel"/>
    <w:basedOn w:val="01Body"/>
    <w:link w:val="00HeaderSubtitelChar"/>
    <w:rsid w:val="00C32A33"/>
    <w:rPr>
      <w:rFonts w:asciiTheme="majorHAnsi" w:hAnsiTheme="majorHAnsi" w:cstheme="majorHAnsi"/>
      <w:caps/>
      <w:color w:val="FFFFFF" w:themeColor="background1"/>
      <w:szCs w:val="32"/>
      <w:lang w:val="nl-NL"/>
    </w:rPr>
  </w:style>
  <w:style w:type="paragraph" w:customStyle="1" w:styleId="00HeaderTitel">
    <w:name w:val="00 Header Titel"/>
    <w:basedOn w:val="01Body"/>
    <w:link w:val="00HeaderTitelChar"/>
    <w:rsid w:val="00C32A33"/>
    <w:rPr>
      <w:rFonts w:ascii="Calibri" w:hAnsi="Calibri" w:cstheme="minorHAnsi"/>
      <w:b/>
      <w:color w:val="FFFFFF" w:themeColor="background1"/>
      <w:sz w:val="32"/>
      <w:szCs w:val="32"/>
      <w:lang w:val="nl-NL"/>
    </w:rPr>
  </w:style>
  <w:style w:type="character" w:customStyle="1" w:styleId="00HeaderSubtitelChar">
    <w:name w:val="00 Header Subtitel Char"/>
    <w:basedOn w:val="01BodyChar"/>
    <w:link w:val="00HeaderSubtitel"/>
    <w:rsid w:val="00C32A33"/>
    <w:rPr>
      <w:rFonts w:asciiTheme="majorHAnsi" w:hAnsiTheme="majorHAnsi" w:cstheme="majorHAnsi"/>
      <w:caps/>
      <w:color w:val="FFFFFF" w:themeColor="background1"/>
      <w:sz w:val="18"/>
      <w:szCs w:val="32"/>
      <w:lang w:val="nl-NL"/>
    </w:rPr>
  </w:style>
  <w:style w:type="character" w:customStyle="1" w:styleId="00HeaderTitelChar">
    <w:name w:val="00 Header Titel Char"/>
    <w:basedOn w:val="01BodyChar"/>
    <w:link w:val="00HeaderTitel"/>
    <w:rsid w:val="00C32A33"/>
    <w:rPr>
      <w:rFonts w:ascii="Calibri" w:hAnsi="Calibri" w:cstheme="minorHAnsi"/>
      <w:b/>
      <w:color w:val="FFFFFF" w:themeColor="background1"/>
      <w:sz w:val="32"/>
      <w:szCs w:val="32"/>
      <w:lang w:val="nl-NL"/>
    </w:rPr>
  </w:style>
  <w:style w:type="character" w:styleId="PlaceholderText">
    <w:name w:val="Placeholder Text"/>
    <w:basedOn w:val="DefaultParagraphFont"/>
    <w:uiPriority w:val="99"/>
    <w:semiHidden/>
    <w:rsid w:val="00197563"/>
    <w:rPr>
      <w:color w:val="808080"/>
    </w:rPr>
  </w:style>
  <w:style w:type="character" w:customStyle="1" w:styleId="Heading1Char">
    <w:name w:val="Heading 1 Char"/>
    <w:basedOn w:val="DefaultParagraphFont"/>
    <w:link w:val="Heading1"/>
    <w:uiPriority w:val="9"/>
    <w:rsid w:val="00197563"/>
    <w:rPr>
      <w:rFonts w:asciiTheme="majorHAnsi" w:eastAsiaTheme="majorEastAsia" w:hAnsiTheme="majorHAnsi" w:cstheme="majorBidi"/>
      <w:b/>
      <w:color w:val="596275" w:themeColor="text2"/>
      <w:sz w:val="28"/>
      <w:szCs w:val="32"/>
    </w:rPr>
  </w:style>
  <w:style w:type="character" w:customStyle="1" w:styleId="Heading3Char">
    <w:name w:val="Heading 3 Char"/>
    <w:basedOn w:val="DefaultParagraphFont"/>
    <w:link w:val="Heading3"/>
    <w:uiPriority w:val="9"/>
    <w:rsid w:val="00197563"/>
    <w:rPr>
      <w:rFonts w:asciiTheme="majorHAnsi" w:eastAsiaTheme="majorEastAsia" w:hAnsiTheme="majorHAnsi" w:cstheme="majorBidi"/>
      <w:b/>
      <w:color w:val="596275" w:themeColor="text2"/>
      <w:szCs w:val="24"/>
    </w:rPr>
  </w:style>
  <w:style w:type="table" w:customStyle="1" w:styleId="Cedral">
    <w:name w:val="Cedral"/>
    <w:basedOn w:val="TableNormal"/>
    <w:uiPriority w:val="99"/>
    <w:rsid w:val="00FB778C"/>
    <w:rPr>
      <w:color w:val="596275" w:themeColor="text2"/>
      <w:sz w:val="18"/>
    </w:rPr>
    <w:tblPr>
      <w:tblBorders>
        <w:insideH w:val="single" w:sz="4" w:space="0" w:color="596275" w:themeColor="text2"/>
      </w:tblBorders>
    </w:tblPr>
    <w:tcPr>
      <w:shd w:val="clear" w:color="auto" w:fill="FFFFFF" w:themeFill="background1"/>
    </w:tcPr>
  </w:style>
  <w:style w:type="character" w:styleId="Strong">
    <w:name w:val="Strong"/>
    <w:basedOn w:val="DefaultParagraphFont"/>
    <w:uiPriority w:val="22"/>
    <w:qFormat/>
    <w:rsid w:val="00FB778C"/>
    <w:rPr>
      <w:b/>
      <w:bCs/>
    </w:rPr>
  </w:style>
  <w:style w:type="character" w:customStyle="1" w:styleId="MerkChar">
    <w:name w:val="MerkChar"/>
    <w:qFormat/>
    <w:rsid w:val="00A26A39"/>
    <w:rPr>
      <w:color w:val="FF6600"/>
    </w:rPr>
  </w:style>
  <w:style w:type="paragraph" w:styleId="ListParagraph">
    <w:name w:val="List Paragraph"/>
    <w:basedOn w:val="Normal"/>
    <w:uiPriority w:val="34"/>
    <w:qFormat/>
    <w:rsid w:val="00A26A39"/>
    <w:pPr>
      <w:spacing w:before="60" w:after="40"/>
      <w:ind w:left="720"/>
      <w:contextualSpacing/>
    </w:pPr>
    <w:rPr>
      <w:rFonts w:ascii="Arial" w:hAnsi="Arial"/>
      <w:szCs w:val="22"/>
    </w:rPr>
  </w:style>
  <w:style w:type="paragraph" w:customStyle="1" w:styleId="Bestektekst">
    <w:name w:val="Bestektekst"/>
    <w:basedOn w:val="Normal"/>
    <w:autoRedefine/>
    <w:qFormat/>
    <w:rsid w:val="00A26A39"/>
    <w:pPr>
      <w:spacing w:before="60" w:after="40"/>
    </w:pPr>
    <w:rPr>
      <w:rFonts w:ascii="Arial" w:hAnsi="Arial"/>
      <w:lang w:val="nl-NL"/>
    </w:rPr>
  </w:style>
  <w:style w:type="character" w:customStyle="1" w:styleId="Heading7Char">
    <w:name w:val="Heading 7 Char"/>
    <w:aliases w:val="Normaal bullet Char"/>
    <w:basedOn w:val="DefaultParagraphFont"/>
    <w:link w:val="Heading7"/>
    <w:rsid w:val="004C57AD"/>
    <w:rPr>
      <w:rFonts w:ascii="Arial" w:eastAsia="Times New Roman" w:hAnsi="Arial" w:cs="Times New Roman"/>
      <w:color w:val="000000"/>
      <w:lang w:val="nl-NL"/>
    </w:rPr>
  </w:style>
  <w:style w:type="paragraph" w:customStyle="1" w:styleId="Normaalzwartebullet">
    <w:name w:val="Normaal zwarte bullet"/>
    <w:basedOn w:val="PlainText"/>
    <w:link w:val="NormaalzwartebulletChar"/>
    <w:autoRedefine/>
    <w:qFormat/>
    <w:rsid w:val="004C57AD"/>
    <w:pPr>
      <w:numPr>
        <w:ilvl w:val="1"/>
        <w:numId w:val="3"/>
      </w:numPr>
      <w:spacing w:before="40"/>
      <w:ind w:left="709" w:hanging="284"/>
    </w:pPr>
    <w:rPr>
      <w:rFonts w:ascii="Arial" w:hAnsi="Arial"/>
      <w:lang w:val="nl-NL"/>
    </w:rPr>
  </w:style>
  <w:style w:type="character" w:customStyle="1" w:styleId="NormaalzwartebulletChar">
    <w:name w:val="Normaal zwarte bullet Char"/>
    <w:basedOn w:val="PlainTextChar"/>
    <w:link w:val="Normaalzwartebullet"/>
    <w:rsid w:val="004C57AD"/>
    <w:rPr>
      <w:rFonts w:ascii="Arial" w:hAnsi="Arial"/>
      <w:sz w:val="21"/>
      <w:szCs w:val="21"/>
      <w:lang w:val="nl-NL"/>
    </w:rPr>
  </w:style>
  <w:style w:type="paragraph" w:styleId="PlainText">
    <w:name w:val="Plain Text"/>
    <w:basedOn w:val="Normal"/>
    <w:link w:val="PlainTextChar"/>
    <w:uiPriority w:val="99"/>
    <w:semiHidden/>
    <w:unhideWhenUsed/>
    <w:rsid w:val="004C57AD"/>
    <w:rPr>
      <w:rFonts w:ascii="Consolas" w:hAnsi="Consolas"/>
      <w:sz w:val="21"/>
      <w:szCs w:val="21"/>
    </w:rPr>
  </w:style>
  <w:style w:type="character" w:customStyle="1" w:styleId="PlainTextChar">
    <w:name w:val="Plain Text Char"/>
    <w:basedOn w:val="DefaultParagraphFont"/>
    <w:link w:val="PlainText"/>
    <w:uiPriority w:val="99"/>
    <w:semiHidden/>
    <w:rsid w:val="004C57AD"/>
    <w:rPr>
      <w:rFonts w:ascii="Consolas" w:hAnsi="Consolas"/>
      <w:sz w:val="21"/>
      <w:szCs w:val="21"/>
      <w:lang w:val="nl-BE"/>
    </w:rPr>
  </w:style>
  <w:style w:type="character" w:customStyle="1" w:styleId="OFWEL">
    <w:name w:val="OFWEL"/>
    <w:uiPriority w:val="1"/>
    <w:qFormat/>
    <w:rsid w:val="00C70C49"/>
    <w:rPr>
      <w:rFonts w:ascii="Arial" w:hAnsi="Arial"/>
      <w:color w:val="0000FF"/>
      <w:sz w:val="20"/>
      <w:lang w:val="nl" w:eastAsia="en-US"/>
    </w:rPr>
  </w:style>
  <w:style w:type="paragraph" w:customStyle="1" w:styleId="Tabel">
    <w:name w:val="Tabel"/>
    <w:basedOn w:val="Normal"/>
    <w:qFormat/>
    <w:rsid w:val="006B420A"/>
    <w:rPr>
      <w:rFonts w:ascii="Arial" w:eastAsia="Times New Roman" w:hAnsi="Arial" w:cs="Times New Roman"/>
      <w:lang w:eastAsia="nl-BE"/>
    </w:rPr>
  </w:style>
  <w:style w:type="paragraph" w:customStyle="1" w:styleId="Kop5">
    <w:name w:val="Kop5"/>
    <w:basedOn w:val="Normal"/>
    <w:next w:val="Normal"/>
    <w:link w:val="Kop5Char"/>
    <w:autoRedefine/>
    <w:qFormat/>
    <w:rsid w:val="002068F7"/>
    <w:pPr>
      <w:spacing w:before="120" w:after="40"/>
    </w:pPr>
    <w:rPr>
      <w:rFonts w:ascii="Arial" w:hAnsi="Arial" w:cs="Arial"/>
      <w:b/>
      <w:bCs/>
      <w:u w:val="single"/>
      <w:lang w:val="nl"/>
    </w:rPr>
  </w:style>
  <w:style w:type="character" w:customStyle="1" w:styleId="Kop5Char">
    <w:name w:val="Kop5 Char"/>
    <w:basedOn w:val="DefaultParagraphFont"/>
    <w:link w:val="Kop5"/>
    <w:rsid w:val="002068F7"/>
    <w:rPr>
      <w:rFonts w:ascii="Arial" w:hAnsi="Arial" w:cs="Arial"/>
      <w:b/>
      <w:bCs/>
      <w:u w:val="single"/>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etld\OneDrive%20-%20Etex%20Group\Bouwplaten\Template\290524_sjabloon_Building%20Boards_NL.dotx" TargetMode="External"/></Relationships>
</file>

<file path=word/theme/theme1.xml><?xml version="1.0" encoding="utf-8"?>
<a:theme xmlns:a="http://schemas.openxmlformats.org/drawingml/2006/main" name="Office Theme">
  <a:themeElements>
    <a:clrScheme name="Cedral - Sidings">
      <a:dk1>
        <a:srgbClr val="000000"/>
      </a:dk1>
      <a:lt1>
        <a:srgbClr val="FFFFFF"/>
      </a:lt1>
      <a:dk2>
        <a:srgbClr val="596275"/>
      </a:dk2>
      <a:lt2>
        <a:srgbClr val="FEB116"/>
      </a:lt2>
      <a:accent1>
        <a:srgbClr val="FFFFFF"/>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1AB5CF3F5D6E4197C552B86DA6AE70" ma:contentTypeVersion="18" ma:contentTypeDescription="Een nieuw document maken." ma:contentTypeScope="" ma:versionID="94a73cafbddc593a19368e712b3f4659">
  <xsd:schema xmlns:xsd="http://www.w3.org/2001/XMLSchema" xmlns:xs="http://www.w3.org/2001/XMLSchema" xmlns:p="http://schemas.microsoft.com/office/2006/metadata/properties" xmlns:ns2="17d2c299-001b-48d8-aeff-0c3b0d1e52ae" xmlns:ns3="7fe0bf70-1db4-4fc6-bd6f-fe2c32c25b4d" targetNamespace="http://schemas.microsoft.com/office/2006/metadata/properties" ma:root="true" ma:fieldsID="f43c8072f35e1c4cff9870170995472d" ns2:_="" ns3:_="">
    <xsd:import namespace="17d2c299-001b-48d8-aeff-0c3b0d1e52ae"/>
    <xsd:import namespace="7fe0bf70-1db4-4fc6-bd6f-fe2c32c25b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2c299-001b-48d8-aeff-0c3b0d1e5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e0bf70-1db4-4fc6-bd6f-fe2c32c25b4d"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2cc65a1-1335-4f47-b043-a040995e5c11}" ma:internalName="TaxCatchAll" ma:showField="CatchAllData" ma:web="7fe0bf70-1db4-4fc6-bd6f-fe2c32c25b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7d2c299-001b-48d8-aeff-0c3b0d1e52ae" xsi:nil="true"/>
    <TaxCatchAll xmlns="7fe0bf70-1db4-4fc6-bd6f-fe2c32c25b4d" xsi:nil="true"/>
    <lcf76f155ced4ddcb4097134ff3c332f xmlns="17d2c299-001b-48d8-aeff-0c3b0d1e52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A1E9C5-35C8-4A12-BB7D-AC47E9FEB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2c299-001b-48d8-aeff-0c3b0d1e52ae"/>
    <ds:schemaRef ds:uri="7fe0bf70-1db4-4fc6-bd6f-fe2c32c25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71FD53-F8DF-4450-8F41-656B9AE2E20A}">
  <ds:schemaRefs>
    <ds:schemaRef ds:uri="http://schemas.microsoft.com/office/2006/metadata/properties"/>
    <ds:schemaRef ds:uri="http://schemas.microsoft.com/office/infopath/2007/PartnerControls"/>
    <ds:schemaRef ds:uri="17d2c299-001b-48d8-aeff-0c3b0d1e52ae"/>
    <ds:schemaRef ds:uri="7fe0bf70-1db4-4fc6-bd6f-fe2c32c25b4d"/>
  </ds:schemaRefs>
</ds:datastoreItem>
</file>

<file path=customXml/itemProps3.xml><?xml version="1.0" encoding="utf-8"?>
<ds:datastoreItem xmlns:ds="http://schemas.openxmlformats.org/officeDocument/2006/customXml" ds:itemID="{1AD8109D-5065-440F-9600-ACBEB5E8DF06}">
  <ds:schemaRefs>
    <ds:schemaRef ds:uri="http://schemas.microsoft.com/sharepoint/v3/contenttype/forms"/>
  </ds:schemaRefs>
</ds:datastoreItem>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290524_sjabloon_Building Boards_NL</Template>
  <TotalTime>36</TotalTime>
  <Pages>2</Pages>
  <Words>582</Words>
  <Characters>3320</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Titel test</vt:lpstr>
      <vt:lpstr>Header 1</vt:lpstr>
      <vt:lpstr>    Header 2</vt:lpstr>
      <vt:lpstr>        Header 3</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Vezelcementplaat BLUCLAD PROBOARD</dc:title>
  <dc:subject>BESTEKOMSCHRIJVING</dc:subject>
  <dc:creator>Laurent Dierickx</dc:creator>
  <cp:keywords/>
  <dc:description/>
  <cp:lastModifiedBy>Laurent Dierickx</cp:lastModifiedBy>
  <cp:revision>56</cp:revision>
  <dcterms:created xsi:type="dcterms:W3CDTF">2024-05-30T14:25:00Z</dcterms:created>
  <dcterms:modified xsi:type="dcterms:W3CDTF">2024-09-10T15:19:00Z</dcterms:modified>
  <cp:category>Technical file n° XXX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0x010100751AB5CF3F5D6E4197C552B86DA6AE70</vt:lpwstr>
  </property>
  <property fmtid="{D5CDD505-2E9C-101B-9397-08002B2CF9AE}" pid="3" name="Order">
    <vt:r8>4099900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